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BA" w:rsidRPr="00223821" w:rsidRDefault="00D3729F" w:rsidP="00D53230">
      <w:pPr>
        <w:rPr>
          <w:b/>
          <w:lang w:val="hr-BA"/>
        </w:rPr>
      </w:pPr>
      <w:r>
        <w:rPr>
          <w:b/>
          <w:lang w:val="hr-BA"/>
        </w:rPr>
        <w:t>Broj: 01</w:t>
      </w:r>
      <w:r w:rsidR="00823FB5">
        <w:rPr>
          <w:b/>
          <w:lang w:val="hr-BA"/>
        </w:rPr>
        <w:t>-</w:t>
      </w:r>
      <w:r w:rsidR="00EC1E30">
        <w:rPr>
          <w:b/>
          <w:lang w:val="hr-BA"/>
        </w:rPr>
        <w:t>___/</w:t>
      </w:r>
    </w:p>
    <w:p w:rsidR="00223821" w:rsidRPr="006552F3" w:rsidRDefault="00223821" w:rsidP="00D53230">
      <w:pPr>
        <w:rPr>
          <w:b/>
          <w:u w:val="single"/>
          <w:lang w:val="hr-BA"/>
        </w:rPr>
      </w:pPr>
      <w:r w:rsidRPr="00223821">
        <w:rPr>
          <w:b/>
          <w:lang w:val="hr-BA"/>
        </w:rPr>
        <w:t xml:space="preserve">Vareš, </w:t>
      </w:r>
      <w:r w:rsidR="00C81C6A">
        <w:rPr>
          <w:b/>
          <w:lang w:val="hr-BA"/>
        </w:rPr>
        <w:t>_______ 202</w:t>
      </w:r>
      <w:r w:rsidR="00A2645B">
        <w:rPr>
          <w:b/>
          <w:lang w:val="hr-BA"/>
        </w:rPr>
        <w:t>4</w:t>
      </w:r>
      <w:r w:rsidR="00EC1E30">
        <w:rPr>
          <w:b/>
          <w:lang w:val="hr-BA"/>
        </w:rPr>
        <w:t xml:space="preserve">. </w:t>
      </w:r>
      <w:r w:rsidR="0042308C">
        <w:rPr>
          <w:b/>
          <w:lang w:val="hr-BA"/>
        </w:rPr>
        <w:t>g</w:t>
      </w:r>
      <w:r w:rsidR="00EC1E30">
        <w:rPr>
          <w:b/>
          <w:lang w:val="hr-BA"/>
        </w:rPr>
        <w:t>odine</w:t>
      </w:r>
      <w:r w:rsidR="006552F3">
        <w:rPr>
          <w:b/>
          <w:lang w:val="hr-BA"/>
        </w:rPr>
        <w:t xml:space="preserve">                                                                      </w:t>
      </w:r>
      <w:r w:rsidR="0055025C">
        <w:rPr>
          <w:b/>
          <w:u w:val="single"/>
          <w:lang w:val="hr-BA"/>
        </w:rPr>
        <w:t xml:space="preserve">N A C R T </w:t>
      </w:r>
      <w:r w:rsidR="00136DF3">
        <w:rPr>
          <w:b/>
          <w:u w:val="single"/>
          <w:lang w:val="hr-BA"/>
        </w:rPr>
        <w:t>:</w:t>
      </w:r>
    </w:p>
    <w:p w:rsidR="00223821" w:rsidRPr="002A2DAC" w:rsidRDefault="00223821" w:rsidP="00D53230">
      <w:pPr>
        <w:rPr>
          <w:lang w:val="hr-BA"/>
        </w:rPr>
      </w:pPr>
    </w:p>
    <w:p w:rsidR="002A2DAC" w:rsidRPr="002A2DAC" w:rsidRDefault="002A2DAC" w:rsidP="00D53230">
      <w:pPr>
        <w:rPr>
          <w:lang w:val="hr-BA"/>
        </w:rPr>
      </w:pPr>
    </w:p>
    <w:p w:rsidR="002A2DAC" w:rsidRPr="002A2DAC" w:rsidRDefault="002A2DAC" w:rsidP="00D53230">
      <w:pPr>
        <w:rPr>
          <w:lang w:val="hr-BA"/>
        </w:rPr>
      </w:pPr>
    </w:p>
    <w:p w:rsidR="00E457CC" w:rsidRDefault="003B7D3A" w:rsidP="005C5AA6">
      <w:pPr>
        <w:jc w:val="both"/>
        <w:rPr>
          <w:lang w:val="hr-BA"/>
        </w:rPr>
      </w:pPr>
      <w:r>
        <w:rPr>
          <w:lang w:val="hr-BA"/>
        </w:rPr>
        <w:tab/>
        <w:t xml:space="preserve">Na </w:t>
      </w:r>
      <w:r w:rsidR="00760292">
        <w:rPr>
          <w:lang w:val="hr-BA"/>
        </w:rPr>
        <w:t>temelju</w:t>
      </w:r>
      <w:r>
        <w:rPr>
          <w:lang w:val="hr-BA"/>
        </w:rPr>
        <w:t xml:space="preserve"> član</w:t>
      </w:r>
      <w:r w:rsidR="00FD5EFC">
        <w:rPr>
          <w:lang w:val="hr-BA"/>
        </w:rPr>
        <w:t>k</w:t>
      </w:r>
      <w:r>
        <w:rPr>
          <w:lang w:val="hr-BA"/>
        </w:rPr>
        <w:t>a 7.</w:t>
      </w:r>
      <w:r w:rsidR="005C5AA6">
        <w:rPr>
          <w:lang w:val="hr-BA"/>
        </w:rPr>
        <w:t xml:space="preserve"> </w:t>
      </w:r>
      <w:r>
        <w:rPr>
          <w:lang w:val="hr-BA"/>
        </w:rPr>
        <w:t>stav</w:t>
      </w:r>
      <w:r w:rsidR="00FD5EFC">
        <w:rPr>
          <w:lang w:val="hr-BA"/>
        </w:rPr>
        <w:t>ak</w:t>
      </w:r>
      <w:r>
        <w:rPr>
          <w:lang w:val="hr-BA"/>
        </w:rPr>
        <w:t xml:space="preserve"> 2. Zakona o proračunima</w:t>
      </w:r>
      <w:r w:rsidR="00790C36">
        <w:rPr>
          <w:lang w:val="hr-BA"/>
        </w:rPr>
        <w:t>/budžetima</w:t>
      </w:r>
      <w:r>
        <w:rPr>
          <w:lang w:val="hr-BA"/>
        </w:rPr>
        <w:t xml:space="preserve"> u Federaciji Bosne i Hercegovine („Službene novine Federacije Bosne i Hercegovine“ broj: 102</w:t>
      </w:r>
      <w:r w:rsidR="00790C36">
        <w:rPr>
          <w:lang w:val="hr-BA"/>
        </w:rPr>
        <w:t xml:space="preserve">/13, 9/14, 13/14, 8/15, 91/15, </w:t>
      </w:r>
      <w:r>
        <w:rPr>
          <w:lang w:val="hr-BA"/>
        </w:rPr>
        <w:t>102/15</w:t>
      </w:r>
      <w:r w:rsidR="00510291">
        <w:rPr>
          <w:lang w:val="hr-BA"/>
        </w:rPr>
        <w:t>,</w:t>
      </w:r>
      <w:r w:rsidR="00790C36">
        <w:rPr>
          <w:lang w:val="hr-BA"/>
        </w:rPr>
        <w:t xml:space="preserve"> 104/16</w:t>
      </w:r>
      <w:r w:rsidR="00A8404F">
        <w:rPr>
          <w:lang w:val="hr-BA"/>
        </w:rPr>
        <w:t xml:space="preserve">, 5/18 , </w:t>
      </w:r>
      <w:r w:rsidR="00510291">
        <w:rPr>
          <w:lang w:val="hr-BA"/>
        </w:rPr>
        <w:t>11/19</w:t>
      </w:r>
      <w:r w:rsidR="00B1636C">
        <w:rPr>
          <w:lang w:val="hr-BA"/>
        </w:rPr>
        <w:t>,</w:t>
      </w:r>
      <w:r w:rsidR="00A8404F">
        <w:rPr>
          <w:lang w:val="hr-BA"/>
        </w:rPr>
        <w:t xml:space="preserve"> 99/19</w:t>
      </w:r>
      <w:r w:rsidR="00B1636C">
        <w:rPr>
          <w:lang w:val="hr-BA"/>
        </w:rPr>
        <w:t xml:space="preserve"> i 25a/22</w:t>
      </w:r>
      <w:r>
        <w:rPr>
          <w:lang w:val="hr-BA"/>
        </w:rPr>
        <w:t>) i član</w:t>
      </w:r>
      <w:r w:rsidR="00FD5EFC">
        <w:rPr>
          <w:lang w:val="hr-BA"/>
        </w:rPr>
        <w:t>k</w:t>
      </w:r>
      <w:r>
        <w:rPr>
          <w:lang w:val="hr-BA"/>
        </w:rPr>
        <w:t>a 22. Statuta Općine Vareš – prečišćeni tekst, broj: 01-162/12 od 11.09.2012.</w:t>
      </w:r>
      <w:r w:rsidR="005C5AA6">
        <w:rPr>
          <w:lang w:val="hr-BA"/>
        </w:rPr>
        <w:t xml:space="preserve"> </w:t>
      </w:r>
      <w:r>
        <w:rPr>
          <w:lang w:val="hr-BA"/>
        </w:rPr>
        <w:t>godine, Općinsko vijeće</w:t>
      </w:r>
      <w:r w:rsidR="00790C36">
        <w:rPr>
          <w:lang w:val="hr-BA"/>
        </w:rPr>
        <w:t xml:space="preserve"> na __</w:t>
      </w:r>
      <w:r w:rsidR="005C5AA6">
        <w:rPr>
          <w:lang w:val="hr-BA"/>
        </w:rPr>
        <w:t xml:space="preserve"> sjednici održanoj </w:t>
      </w:r>
      <w:r w:rsidR="00790C36">
        <w:rPr>
          <w:lang w:val="hr-BA"/>
        </w:rPr>
        <w:t>________</w:t>
      </w:r>
      <w:r w:rsidR="005C5AA6">
        <w:rPr>
          <w:lang w:val="hr-BA"/>
        </w:rPr>
        <w:t xml:space="preserve">. </w:t>
      </w:r>
      <w:r w:rsidR="009E49EB">
        <w:rPr>
          <w:lang w:val="hr-BA"/>
        </w:rPr>
        <w:t>g</w:t>
      </w:r>
      <w:r w:rsidR="005C5AA6">
        <w:rPr>
          <w:lang w:val="hr-BA"/>
        </w:rPr>
        <w:t>odine</w:t>
      </w:r>
      <w:r w:rsidR="004404F1">
        <w:rPr>
          <w:lang w:val="hr-BA"/>
        </w:rPr>
        <w:t>,</w:t>
      </w:r>
      <w:r w:rsidR="005C5AA6">
        <w:rPr>
          <w:lang w:val="hr-BA"/>
        </w:rPr>
        <w:t xml:space="preserve"> </w:t>
      </w:r>
      <w:r>
        <w:rPr>
          <w:lang w:val="hr-BA"/>
        </w:rPr>
        <w:t xml:space="preserve"> donosi</w:t>
      </w:r>
    </w:p>
    <w:p w:rsidR="003B7D3A" w:rsidRDefault="003B7D3A" w:rsidP="00D53230">
      <w:pPr>
        <w:rPr>
          <w:lang w:val="hr-BA"/>
        </w:rPr>
      </w:pPr>
    </w:p>
    <w:p w:rsidR="00E85EE2" w:rsidRDefault="00E85EE2" w:rsidP="00D53230">
      <w:pPr>
        <w:rPr>
          <w:lang w:val="hr-BA"/>
        </w:rPr>
      </w:pPr>
    </w:p>
    <w:p w:rsidR="003B7D3A" w:rsidRDefault="003B7D3A" w:rsidP="003B7D3A">
      <w:pPr>
        <w:jc w:val="center"/>
        <w:rPr>
          <w:b/>
          <w:sz w:val="28"/>
          <w:szCs w:val="28"/>
          <w:lang w:val="hr-BA"/>
        </w:rPr>
      </w:pPr>
      <w:r>
        <w:rPr>
          <w:b/>
          <w:sz w:val="28"/>
          <w:szCs w:val="28"/>
          <w:lang w:val="hr-BA"/>
        </w:rPr>
        <w:t>O D L U K U</w:t>
      </w:r>
    </w:p>
    <w:p w:rsidR="003B7D3A" w:rsidRDefault="003B7D3A" w:rsidP="003B7D3A">
      <w:pPr>
        <w:jc w:val="center"/>
        <w:rPr>
          <w:b/>
          <w:lang w:val="hr-BA"/>
        </w:rPr>
      </w:pPr>
      <w:r>
        <w:rPr>
          <w:b/>
          <w:lang w:val="hr-BA"/>
        </w:rPr>
        <w:t>o izvršenju prorač</w:t>
      </w:r>
      <w:r w:rsidR="00790C36">
        <w:rPr>
          <w:b/>
          <w:lang w:val="hr-BA"/>
        </w:rPr>
        <w:t>una/budžeta Općine Vareš za 20</w:t>
      </w:r>
      <w:r w:rsidR="00510291">
        <w:rPr>
          <w:b/>
          <w:lang w:val="hr-BA"/>
        </w:rPr>
        <w:t>2</w:t>
      </w:r>
      <w:r w:rsidR="00875915">
        <w:rPr>
          <w:b/>
          <w:lang w:val="hr-BA"/>
        </w:rPr>
        <w:t>5</w:t>
      </w:r>
      <w:r>
        <w:rPr>
          <w:b/>
          <w:lang w:val="hr-BA"/>
        </w:rPr>
        <w:t>.</w:t>
      </w:r>
      <w:r w:rsidR="00790C36">
        <w:rPr>
          <w:b/>
          <w:lang w:val="hr-BA"/>
        </w:rPr>
        <w:t xml:space="preserve"> </w:t>
      </w:r>
      <w:r>
        <w:rPr>
          <w:b/>
          <w:lang w:val="hr-BA"/>
        </w:rPr>
        <w:t>godinu</w:t>
      </w:r>
    </w:p>
    <w:p w:rsidR="003B7D3A" w:rsidRDefault="003B7D3A" w:rsidP="003B7D3A">
      <w:pPr>
        <w:jc w:val="center"/>
        <w:rPr>
          <w:b/>
          <w:lang w:val="hr-BA"/>
        </w:rPr>
      </w:pPr>
    </w:p>
    <w:p w:rsidR="00E85EE2" w:rsidRDefault="00E85EE2" w:rsidP="003B7D3A">
      <w:pPr>
        <w:jc w:val="center"/>
        <w:rPr>
          <w:b/>
          <w:lang w:val="hr-BA"/>
        </w:rPr>
      </w:pPr>
    </w:p>
    <w:p w:rsidR="003B7D3A" w:rsidRDefault="003B7D3A" w:rsidP="003B7D3A">
      <w:pPr>
        <w:jc w:val="both"/>
        <w:rPr>
          <w:b/>
          <w:lang w:val="hr-BA"/>
        </w:rPr>
      </w:pPr>
      <w:r>
        <w:rPr>
          <w:b/>
          <w:lang w:val="hr-BA"/>
        </w:rPr>
        <w:t>I Opće odredbe</w:t>
      </w:r>
    </w:p>
    <w:p w:rsidR="00DC4146" w:rsidRDefault="00DC4146" w:rsidP="003B7D3A">
      <w:pPr>
        <w:jc w:val="both"/>
        <w:rPr>
          <w:b/>
          <w:lang w:val="hr-BA"/>
        </w:rPr>
      </w:pPr>
    </w:p>
    <w:p w:rsidR="00E85EE2" w:rsidRDefault="00E85EE2" w:rsidP="003B7D3A">
      <w:pPr>
        <w:jc w:val="both"/>
        <w:rPr>
          <w:b/>
          <w:lang w:val="hr-BA"/>
        </w:rPr>
      </w:pPr>
    </w:p>
    <w:p w:rsidR="003B7D3A" w:rsidRDefault="003B7D3A" w:rsidP="003B7D3A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D5EFC">
        <w:rPr>
          <w:b/>
          <w:lang w:val="hr-BA"/>
        </w:rPr>
        <w:t>ak</w:t>
      </w:r>
      <w:r>
        <w:rPr>
          <w:b/>
          <w:lang w:val="hr-BA"/>
        </w:rPr>
        <w:t xml:space="preserve"> 1. </w:t>
      </w:r>
    </w:p>
    <w:p w:rsidR="003B7D3A" w:rsidRDefault="003B7D3A" w:rsidP="003B7D3A">
      <w:pPr>
        <w:jc w:val="center"/>
        <w:rPr>
          <w:b/>
          <w:lang w:val="hr-BA"/>
        </w:rPr>
      </w:pPr>
    </w:p>
    <w:p w:rsidR="003B7D3A" w:rsidRDefault="003B7D3A" w:rsidP="003B7D3A">
      <w:pPr>
        <w:jc w:val="both"/>
        <w:rPr>
          <w:lang w:val="hr-BA"/>
        </w:rPr>
      </w:pPr>
      <w:r>
        <w:rPr>
          <w:lang w:val="hr-BA"/>
        </w:rPr>
        <w:tab/>
        <w:t>Ovom Odlukom uređuje se struktura prihoda i primitika, rashoda i izdataka proračuna/budžeta Općine Vareš za 20</w:t>
      </w:r>
      <w:r w:rsidR="008019C0">
        <w:rPr>
          <w:lang w:val="hr-BA"/>
        </w:rPr>
        <w:t>2</w:t>
      </w:r>
      <w:r w:rsidR="00875915">
        <w:rPr>
          <w:lang w:val="hr-BA"/>
        </w:rPr>
        <w:t>5</w:t>
      </w:r>
      <w:r>
        <w:rPr>
          <w:lang w:val="hr-BA"/>
        </w:rPr>
        <w:t>.</w:t>
      </w:r>
      <w:r w:rsidR="002E3819">
        <w:rPr>
          <w:lang w:val="hr-BA"/>
        </w:rPr>
        <w:t xml:space="preserve"> </w:t>
      </w:r>
      <w:r>
        <w:rPr>
          <w:lang w:val="hr-BA"/>
        </w:rPr>
        <w:t>godinu (u daljem tekstu: proračun/budžet), njegovo izvršavanje, prioriteti plaćanja, prava i obveze korisnika proračunskih/budžetskih sredstava, ovlaštenja Općinskog načelnika, općinskih službi i drugih organizacionih jedinica, kao i druga pitanja u vezi sa izvršavanjem proračuna/budžeta za tekuću godinu.</w:t>
      </w:r>
    </w:p>
    <w:p w:rsidR="005C5AA6" w:rsidRDefault="005C5AA6" w:rsidP="003B7D3A">
      <w:pPr>
        <w:jc w:val="both"/>
        <w:rPr>
          <w:lang w:val="hr-BA"/>
        </w:rPr>
      </w:pPr>
    </w:p>
    <w:p w:rsidR="00E85EE2" w:rsidRDefault="00E85EE2" w:rsidP="003B7D3A">
      <w:pPr>
        <w:jc w:val="both"/>
        <w:rPr>
          <w:lang w:val="hr-BA"/>
        </w:rPr>
      </w:pPr>
    </w:p>
    <w:p w:rsidR="005C5AA6" w:rsidRDefault="005C5AA6" w:rsidP="003B7D3A">
      <w:pPr>
        <w:jc w:val="both"/>
        <w:rPr>
          <w:b/>
          <w:lang w:val="hr-BA"/>
        </w:rPr>
      </w:pPr>
      <w:r>
        <w:rPr>
          <w:b/>
          <w:lang w:val="hr-BA"/>
        </w:rPr>
        <w:t>II Struktura prihoda i primitaka te rashoda i izdataka</w:t>
      </w:r>
    </w:p>
    <w:p w:rsidR="00E85EE2" w:rsidRDefault="00E85EE2" w:rsidP="003B7D3A">
      <w:pPr>
        <w:jc w:val="both"/>
        <w:rPr>
          <w:b/>
          <w:lang w:val="hr-BA"/>
        </w:rPr>
      </w:pPr>
    </w:p>
    <w:p w:rsidR="005C5AA6" w:rsidRDefault="005C5AA6" w:rsidP="003B7D3A">
      <w:pPr>
        <w:jc w:val="both"/>
        <w:rPr>
          <w:b/>
          <w:lang w:val="hr-BA"/>
        </w:rPr>
      </w:pPr>
    </w:p>
    <w:p w:rsidR="005C5AA6" w:rsidRDefault="005C5AA6" w:rsidP="005C5AA6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20596B">
        <w:rPr>
          <w:b/>
          <w:lang w:val="hr-BA"/>
        </w:rPr>
        <w:t>ak</w:t>
      </w:r>
      <w:r>
        <w:rPr>
          <w:b/>
          <w:lang w:val="hr-BA"/>
        </w:rPr>
        <w:t xml:space="preserve"> 2.</w:t>
      </w:r>
    </w:p>
    <w:p w:rsidR="005C5AA6" w:rsidRDefault="005C5AA6" w:rsidP="005C5AA6">
      <w:pPr>
        <w:jc w:val="center"/>
        <w:rPr>
          <w:b/>
          <w:lang w:val="hr-BA"/>
        </w:rPr>
      </w:pPr>
    </w:p>
    <w:p w:rsidR="005C5AA6" w:rsidRDefault="005C5AA6" w:rsidP="005C5AA6">
      <w:pPr>
        <w:jc w:val="both"/>
        <w:rPr>
          <w:lang w:val="hr-BA"/>
        </w:rPr>
      </w:pPr>
      <w:r>
        <w:rPr>
          <w:b/>
          <w:lang w:val="hr-BA"/>
        </w:rPr>
        <w:tab/>
      </w:r>
      <w:r>
        <w:rPr>
          <w:lang w:val="hr-BA"/>
        </w:rPr>
        <w:t>Proračun/</w:t>
      </w:r>
      <w:r w:rsidR="00061859">
        <w:rPr>
          <w:lang w:val="hr-BA"/>
        </w:rPr>
        <w:t>B</w:t>
      </w:r>
      <w:r>
        <w:rPr>
          <w:lang w:val="hr-BA"/>
        </w:rPr>
        <w:t xml:space="preserve">udžet je procjena godišnjih prihoda i primitaka, te utvrđenih iznosa rashoda i izdataka i drugih plaćanja Općine Vareš (u daljem tekstu: Općina), koji donosi Općinsko vijeće i odnosi </w:t>
      </w:r>
      <w:r w:rsidR="000B7FAB">
        <w:rPr>
          <w:lang w:val="hr-BA"/>
        </w:rPr>
        <w:t>se na proračunsku/budžetsku 20</w:t>
      </w:r>
      <w:r w:rsidR="008019C0">
        <w:rPr>
          <w:lang w:val="hr-BA"/>
        </w:rPr>
        <w:t>2</w:t>
      </w:r>
      <w:r w:rsidR="00875915">
        <w:rPr>
          <w:lang w:val="hr-BA"/>
        </w:rPr>
        <w:t>5</w:t>
      </w:r>
      <w:r>
        <w:rPr>
          <w:lang w:val="hr-BA"/>
        </w:rPr>
        <w:t>. godinu, koja počinje 01. siječnja/januara, a zavr</w:t>
      </w:r>
      <w:r w:rsidR="000B7FAB">
        <w:rPr>
          <w:lang w:val="hr-BA"/>
        </w:rPr>
        <w:t>šava 31. prosinca/decembra 20</w:t>
      </w:r>
      <w:r w:rsidR="008019C0">
        <w:rPr>
          <w:lang w:val="hr-BA"/>
        </w:rPr>
        <w:t>2</w:t>
      </w:r>
      <w:r w:rsidR="00875915">
        <w:rPr>
          <w:lang w:val="hr-BA"/>
        </w:rPr>
        <w:t>5</w:t>
      </w:r>
      <w:r>
        <w:rPr>
          <w:lang w:val="hr-BA"/>
        </w:rPr>
        <w:t>.</w:t>
      </w:r>
      <w:r w:rsidR="000B7FAB">
        <w:rPr>
          <w:lang w:val="hr-BA"/>
        </w:rPr>
        <w:t xml:space="preserve"> </w:t>
      </w:r>
      <w:r>
        <w:rPr>
          <w:lang w:val="hr-BA"/>
        </w:rPr>
        <w:t>godine.</w:t>
      </w:r>
    </w:p>
    <w:p w:rsidR="005C5AA6" w:rsidRDefault="005C5AA6" w:rsidP="005C5AA6">
      <w:pPr>
        <w:jc w:val="both"/>
        <w:rPr>
          <w:lang w:val="hr-BA"/>
        </w:rPr>
      </w:pPr>
    </w:p>
    <w:p w:rsidR="005C5AA6" w:rsidRDefault="005C5AA6" w:rsidP="005C5AA6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20596B">
        <w:rPr>
          <w:b/>
          <w:lang w:val="hr-BA"/>
        </w:rPr>
        <w:t>ak</w:t>
      </w:r>
      <w:r>
        <w:rPr>
          <w:b/>
          <w:lang w:val="hr-BA"/>
        </w:rPr>
        <w:t xml:space="preserve"> 3.</w:t>
      </w:r>
    </w:p>
    <w:p w:rsidR="005C5AA6" w:rsidRDefault="005C5AA6" w:rsidP="005C5AA6">
      <w:pPr>
        <w:jc w:val="center"/>
        <w:rPr>
          <w:b/>
          <w:lang w:val="hr-BA"/>
        </w:rPr>
      </w:pPr>
    </w:p>
    <w:p w:rsidR="005C5AA6" w:rsidRDefault="005C5AA6" w:rsidP="005C5AA6">
      <w:pPr>
        <w:jc w:val="both"/>
        <w:rPr>
          <w:lang w:val="hr-BA"/>
        </w:rPr>
      </w:pPr>
      <w:r>
        <w:rPr>
          <w:lang w:val="hr-BA"/>
        </w:rPr>
        <w:tab/>
        <w:t>Proračun/</w:t>
      </w:r>
      <w:r w:rsidR="00061859">
        <w:rPr>
          <w:lang w:val="hr-BA"/>
        </w:rPr>
        <w:t>B</w:t>
      </w:r>
      <w:r>
        <w:rPr>
          <w:lang w:val="hr-BA"/>
        </w:rPr>
        <w:t>udžet se sastoji od općeg  i posebnog dijela.</w:t>
      </w:r>
    </w:p>
    <w:p w:rsidR="005C5AA6" w:rsidRDefault="005C5AA6" w:rsidP="005C5AA6">
      <w:pPr>
        <w:jc w:val="both"/>
        <w:rPr>
          <w:lang w:val="hr-BA"/>
        </w:rPr>
      </w:pPr>
      <w:r>
        <w:rPr>
          <w:lang w:val="hr-BA"/>
        </w:rPr>
        <w:lastRenderedPageBreak/>
        <w:tab/>
        <w:t>Opći dio proračuna/budžeta čini Račun prihoda i rashoda, Račun kapitalnih primitaka i izdataka.</w:t>
      </w:r>
    </w:p>
    <w:p w:rsidR="005C5AA6" w:rsidRDefault="00CC60C8" w:rsidP="005C5AA6">
      <w:pPr>
        <w:jc w:val="both"/>
        <w:rPr>
          <w:lang w:val="hr-BA"/>
        </w:rPr>
      </w:pPr>
      <w:r>
        <w:rPr>
          <w:lang w:val="hr-BA"/>
        </w:rPr>
        <w:tab/>
        <w:t>Po</w:t>
      </w:r>
      <w:r w:rsidR="005C5AA6">
        <w:rPr>
          <w:lang w:val="hr-BA"/>
        </w:rPr>
        <w:t>sebni dio proračuna/budžeta sastoji se od plana rashoda i izdataka proračunskih/budžetskih korisnika iskazanih po vrstama koji se raspoređeni u tekuće izdatke i kapitalne investicije.</w:t>
      </w:r>
    </w:p>
    <w:p w:rsidR="005C5AA6" w:rsidRDefault="005C5AA6" w:rsidP="005C5AA6">
      <w:pPr>
        <w:jc w:val="both"/>
        <w:rPr>
          <w:lang w:val="hr-BA"/>
        </w:rPr>
      </w:pPr>
      <w:r>
        <w:rPr>
          <w:lang w:val="hr-BA"/>
        </w:rPr>
        <w:tab/>
        <w:t>U računu prihoda i primitaka i rashoda i izdataka</w:t>
      </w:r>
      <w:r w:rsidR="00F50DAA">
        <w:rPr>
          <w:lang w:val="hr-BA"/>
        </w:rPr>
        <w:t xml:space="preserve"> iskazuju se porezni i neporezni prihodi i primici, te rashodi i izdaci utvrđeni za financiranje javnih potreba na </w:t>
      </w:r>
      <w:r w:rsidR="0020596B">
        <w:rPr>
          <w:lang w:val="hr-BA"/>
        </w:rPr>
        <w:t>razini</w:t>
      </w:r>
      <w:r w:rsidR="00F50DAA">
        <w:rPr>
          <w:lang w:val="hr-BA"/>
        </w:rPr>
        <w:t xml:space="preserve"> Općine na </w:t>
      </w:r>
      <w:r w:rsidR="0020596B">
        <w:rPr>
          <w:lang w:val="hr-BA"/>
        </w:rPr>
        <w:t>temelju</w:t>
      </w:r>
      <w:r w:rsidR="00F50DAA">
        <w:rPr>
          <w:lang w:val="hr-BA"/>
        </w:rPr>
        <w:t xml:space="preserve"> zakonskih propisa.</w:t>
      </w:r>
    </w:p>
    <w:p w:rsidR="00F50DAA" w:rsidRDefault="00F50DAA" w:rsidP="005C5AA6">
      <w:pPr>
        <w:jc w:val="both"/>
        <w:rPr>
          <w:lang w:val="hr-BA"/>
        </w:rPr>
      </w:pPr>
    </w:p>
    <w:p w:rsidR="00F50DAA" w:rsidRDefault="00F50DAA" w:rsidP="00F50DAA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20596B">
        <w:rPr>
          <w:b/>
          <w:lang w:val="hr-BA"/>
        </w:rPr>
        <w:t>ak</w:t>
      </w:r>
      <w:r>
        <w:rPr>
          <w:b/>
          <w:lang w:val="hr-BA"/>
        </w:rPr>
        <w:t xml:space="preserve"> 4.</w:t>
      </w:r>
    </w:p>
    <w:p w:rsidR="00F50DAA" w:rsidRDefault="00F50DAA" w:rsidP="00F50DAA">
      <w:pPr>
        <w:jc w:val="center"/>
        <w:rPr>
          <w:b/>
          <w:lang w:val="hr-BA"/>
        </w:rPr>
      </w:pPr>
    </w:p>
    <w:p w:rsidR="00F50DAA" w:rsidRDefault="00F50DAA" w:rsidP="00F50DAA">
      <w:pPr>
        <w:jc w:val="both"/>
        <w:rPr>
          <w:lang w:val="hr-BA"/>
        </w:rPr>
      </w:pPr>
      <w:r>
        <w:rPr>
          <w:lang w:val="hr-BA"/>
        </w:rPr>
        <w:tab/>
        <w:t>Općinske službe za upravu i stručne službe, kao i svi dugi korisnici proračuna/budžeta dužni su sredstva utvrđena u proračunu/budžetu koristiti namjenski rukovodeći se načelom racinalnosti i ekonomičnosti.</w:t>
      </w:r>
    </w:p>
    <w:p w:rsidR="00F50DAA" w:rsidRDefault="00F50DAA" w:rsidP="00F50DAA">
      <w:pPr>
        <w:jc w:val="both"/>
        <w:rPr>
          <w:lang w:val="hr-BA"/>
        </w:rPr>
      </w:pPr>
    </w:p>
    <w:p w:rsidR="00F50DAA" w:rsidRDefault="00F50DAA" w:rsidP="00F50DAA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20596B">
        <w:rPr>
          <w:b/>
          <w:lang w:val="hr-BA"/>
        </w:rPr>
        <w:t>ak</w:t>
      </w:r>
      <w:r>
        <w:rPr>
          <w:b/>
          <w:lang w:val="hr-BA"/>
        </w:rPr>
        <w:t xml:space="preserve"> 5.</w:t>
      </w:r>
    </w:p>
    <w:p w:rsidR="00F50DAA" w:rsidRDefault="00F50DAA" w:rsidP="00F50DAA">
      <w:pPr>
        <w:jc w:val="center"/>
        <w:rPr>
          <w:b/>
          <w:lang w:val="hr-BA"/>
        </w:rPr>
      </w:pPr>
    </w:p>
    <w:p w:rsidR="00F50DAA" w:rsidRDefault="00F50DAA" w:rsidP="00F50DAA">
      <w:pPr>
        <w:jc w:val="both"/>
        <w:rPr>
          <w:lang w:val="hr-BA"/>
        </w:rPr>
      </w:pPr>
      <w:r>
        <w:rPr>
          <w:lang w:val="hr-BA"/>
        </w:rPr>
        <w:tab/>
        <w:t>Svi javni prihodi i primici proraču</w:t>
      </w:r>
      <w:r w:rsidR="000D1651">
        <w:rPr>
          <w:lang w:val="hr-BA"/>
        </w:rPr>
        <w:t>na/budžeta uplaćuju se na depoz</w:t>
      </w:r>
      <w:r>
        <w:rPr>
          <w:lang w:val="hr-BA"/>
        </w:rPr>
        <w:t>it</w:t>
      </w:r>
      <w:r w:rsidR="000D1651">
        <w:rPr>
          <w:lang w:val="hr-BA"/>
        </w:rPr>
        <w:t>n</w:t>
      </w:r>
      <w:r>
        <w:rPr>
          <w:lang w:val="hr-BA"/>
        </w:rPr>
        <w:t>i račun, te se iskazuju po izvorima iz kojih potiču.</w:t>
      </w:r>
    </w:p>
    <w:p w:rsidR="00F50DAA" w:rsidRDefault="00F50DAA" w:rsidP="00F50DAA">
      <w:pPr>
        <w:jc w:val="both"/>
        <w:rPr>
          <w:lang w:val="hr-BA"/>
        </w:rPr>
      </w:pPr>
      <w:r>
        <w:rPr>
          <w:lang w:val="hr-BA"/>
        </w:rPr>
        <w:tab/>
        <w:t>Donacije i grantove koji nisu planirani u proračunu/b</w:t>
      </w:r>
      <w:r w:rsidR="000B7FAB">
        <w:rPr>
          <w:lang w:val="hr-BA"/>
        </w:rPr>
        <w:t>udžetu, a ostvare se u toku 20</w:t>
      </w:r>
      <w:r w:rsidR="008019C0">
        <w:rPr>
          <w:lang w:val="hr-BA"/>
        </w:rPr>
        <w:t>2</w:t>
      </w:r>
      <w:r w:rsidR="00875915">
        <w:rPr>
          <w:lang w:val="hr-BA"/>
        </w:rPr>
        <w:t>5</w:t>
      </w:r>
      <w:r>
        <w:rPr>
          <w:lang w:val="hr-BA"/>
        </w:rPr>
        <w:t>.</w:t>
      </w:r>
      <w:r w:rsidR="00DC4146">
        <w:rPr>
          <w:lang w:val="hr-BA"/>
        </w:rPr>
        <w:t xml:space="preserve"> </w:t>
      </w:r>
      <w:r w:rsidR="00D22E3B">
        <w:rPr>
          <w:lang w:val="hr-BA"/>
        </w:rPr>
        <w:t>fiskal</w:t>
      </w:r>
      <w:r>
        <w:rPr>
          <w:lang w:val="hr-BA"/>
        </w:rPr>
        <w:t>ne godine, Općinski načelnik će r</w:t>
      </w:r>
      <w:r w:rsidR="00DC4146">
        <w:rPr>
          <w:lang w:val="hr-BA"/>
        </w:rPr>
        <w:t>a</w:t>
      </w:r>
      <w:r>
        <w:rPr>
          <w:lang w:val="hr-BA"/>
        </w:rPr>
        <w:t>sporediti na korisnike proračunskih/budžetskih sredstava za namjene za koje su iste uplaćene u proračun/budžet, a rashod po istoj će se računovodstveno evidentirati na kontima istog ili sličnog karaktera.</w:t>
      </w:r>
    </w:p>
    <w:p w:rsidR="00F50DAA" w:rsidRDefault="00F50DAA" w:rsidP="00F50DAA">
      <w:pPr>
        <w:jc w:val="both"/>
        <w:rPr>
          <w:lang w:val="hr-BA"/>
        </w:rPr>
      </w:pPr>
    </w:p>
    <w:p w:rsidR="00F50DAA" w:rsidRDefault="00F50DAA" w:rsidP="00F50DAA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20596B">
        <w:rPr>
          <w:b/>
          <w:lang w:val="hr-BA"/>
        </w:rPr>
        <w:t>ak</w:t>
      </w:r>
      <w:r>
        <w:rPr>
          <w:b/>
          <w:lang w:val="hr-BA"/>
        </w:rPr>
        <w:t xml:space="preserve"> 6.</w:t>
      </w:r>
    </w:p>
    <w:p w:rsidR="00F50DAA" w:rsidRDefault="00F50DAA" w:rsidP="00F50DAA">
      <w:pPr>
        <w:jc w:val="center"/>
        <w:rPr>
          <w:b/>
          <w:lang w:val="hr-BA"/>
        </w:rPr>
      </w:pPr>
    </w:p>
    <w:p w:rsidR="00F50DAA" w:rsidRDefault="00F50DAA" w:rsidP="00F50DAA">
      <w:pPr>
        <w:jc w:val="both"/>
        <w:rPr>
          <w:lang w:val="hr-BA"/>
        </w:rPr>
      </w:pPr>
      <w:r>
        <w:rPr>
          <w:lang w:val="hr-BA"/>
        </w:rPr>
        <w:tab/>
        <w:t>Pogrešno ili više uplaćeni općinski poreski i neporeski prihodi vraćaju se uplatiocima na teret tih prihoda, a na osnovu rješenja organa koji je izvršio naplatu ili akata Općinskog načelnika.</w:t>
      </w:r>
    </w:p>
    <w:p w:rsidR="00F50DAA" w:rsidRDefault="00F50DAA" w:rsidP="00F50DAA">
      <w:pPr>
        <w:jc w:val="both"/>
        <w:rPr>
          <w:lang w:val="hr-BA"/>
        </w:rPr>
      </w:pPr>
    </w:p>
    <w:p w:rsidR="00F50DAA" w:rsidRDefault="00F50DAA" w:rsidP="00F50DAA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20596B">
        <w:rPr>
          <w:b/>
          <w:lang w:val="hr-BA"/>
        </w:rPr>
        <w:t>ak</w:t>
      </w:r>
      <w:r>
        <w:rPr>
          <w:b/>
          <w:lang w:val="hr-BA"/>
        </w:rPr>
        <w:t xml:space="preserve"> 7.</w:t>
      </w:r>
    </w:p>
    <w:p w:rsidR="00F50DAA" w:rsidRDefault="00F50DAA" w:rsidP="00F50DAA">
      <w:pPr>
        <w:jc w:val="center"/>
        <w:rPr>
          <w:b/>
          <w:lang w:val="hr-BA"/>
        </w:rPr>
      </w:pPr>
    </w:p>
    <w:p w:rsidR="00F50DAA" w:rsidRDefault="00326379" w:rsidP="00326379">
      <w:pPr>
        <w:ind w:firstLine="708"/>
        <w:jc w:val="both"/>
        <w:rPr>
          <w:lang w:val="hr-BA"/>
        </w:rPr>
      </w:pPr>
      <w:r>
        <w:rPr>
          <w:lang w:val="hr-BA"/>
        </w:rPr>
        <w:t>Proračunsko/</w:t>
      </w:r>
      <w:r w:rsidR="00061859">
        <w:rPr>
          <w:lang w:val="hr-BA"/>
        </w:rPr>
        <w:t>B</w:t>
      </w:r>
      <w:r>
        <w:rPr>
          <w:lang w:val="hr-BA"/>
        </w:rPr>
        <w:t>udžetsko računovodstvo se zasniva na računovodstvenim načelima: točnost, istinitost, pouzdanost, sveobuhvatnost, pravovremenost i pojedinačnom iskazivanju poslovnih događaja, te na Međunarodnim računovodstvenim standardnima za javni sektor (IPSAS).</w:t>
      </w:r>
    </w:p>
    <w:p w:rsidR="00326379" w:rsidRDefault="00326379" w:rsidP="00326379">
      <w:pPr>
        <w:ind w:firstLine="708"/>
        <w:jc w:val="both"/>
        <w:rPr>
          <w:lang w:val="hr-BA"/>
        </w:rPr>
      </w:pPr>
      <w:r>
        <w:rPr>
          <w:lang w:val="hr-BA"/>
        </w:rPr>
        <w:t>Proračunsko/</w:t>
      </w:r>
      <w:r w:rsidR="00061859">
        <w:rPr>
          <w:lang w:val="hr-BA"/>
        </w:rPr>
        <w:t>B</w:t>
      </w:r>
      <w:r>
        <w:rPr>
          <w:lang w:val="hr-BA"/>
        </w:rPr>
        <w:t>udžetsko računovodstvo se vodi po načelu dvojnog računovodstva i na računima kontnog plana proračuna/budžeta.</w:t>
      </w:r>
    </w:p>
    <w:p w:rsidR="004E14AE" w:rsidRDefault="004E14AE" w:rsidP="00326379">
      <w:pPr>
        <w:ind w:firstLine="708"/>
        <w:jc w:val="both"/>
        <w:rPr>
          <w:lang w:val="hr-BA"/>
        </w:rPr>
      </w:pPr>
    </w:p>
    <w:p w:rsidR="00326379" w:rsidRDefault="00326379" w:rsidP="004E14AE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20596B">
        <w:rPr>
          <w:b/>
          <w:lang w:val="hr-BA"/>
        </w:rPr>
        <w:t>ak</w:t>
      </w:r>
      <w:r>
        <w:rPr>
          <w:b/>
          <w:lang w:val="hr-BA"/>
        </w:rPr>
        <w:t xml:space="preserve"> 8.</w:t>
      </w:r>
    </w:p>
    <w:p w:rsidR="00326379" w:rsidRDefault="00326379" w:rsidP="004E14AE">
      <w:pPr>
        <w:jc w:val="center"/>
        <w:rPr>
          <w:b/>
          <w:lang w:val="hr-BA"/>
        </w:rPr>
      </w:pPr>
    </w:p>
    <w:p w:rsidR="00326379" w:rsidRPr="004E14AE" w:rsidRDefault="00326379" w:rsidP="004E14AE">
      <w:pPr>
        <w:ind w:firstLine="708"/>
        <w:jc w:val="both"/>
        <w:rPr>
          <w:lang w:val="hr-BA"/>
        </w:rPr>
      </w:pPr>
      <w:r w:rsidRPr="004E14AE">
        <w:rPr>
          <w:lang w:val="hr-BA"/>
        </w:rPr>
        <w:t>Priznavanje prihoda i primitaka, te rashoda i izdataka putem sistema glavne knjige provodi se po načelu modificiranog nastanka događaja.</w:t>
      </w:r>
    </w:p>
    <w:p w:rsidR="00326379" w:rsidRPr="004E14AE" w:rsidRDefault="00326379" w:rsidP="004E14AE">
      <w:pPr>
        <w:ind w:firstLine="708"/>
        <w:jc w:val="both"/>
        <w:rPr>
          <w:lang w:val="hr-BA"/>
        </w:rPr>
      </w:pPr>
      <w:r w:rsidRPr="004E14AE">
        <w:rPr>
          <w:lang w:val="hr-BA"/>
        </w:rPr>
        <w:t>Prihodi i primici priznaju se u onom periodu kada su mjerljivi i raspoloživi, tj. kada su uplaćeni na račun proračuna/budžeta.</w:t>
      </w:r>
    </w:p>
    <w:p w:rsidR="00326379" w:rsidRPr="004E14AE" w:rsidRDefault="00326379" w:rsidP="004E14AE">
      <w:pPr>
        <w:ind w:firstLine="708"/>
        <w:jc w:val="both"/>
        <w:rPr>
          <w:lang w:val="hr-BA"/>
        </w:rPr>
      </w:pPr>
      <w:r w:rsidRPr="004E14AE">
        <w:rPr>
          <w:lang w:val="hr-BA"/>
        </w:rPr>
        <w:t xml:space="preserve">Rashodi i izdaci priznaju se u onom periodu kada je </w:t>
      </w:r>
      <w:r w:rsidR="0020596B">
        <w:rPr>
          <w:lang w:val="hr-BA"/>
        </w:rPr>
        <w:t>nastala obaveza</w:t>
      </w:r>
      <w:r w:rsidRPr="004E14AE">
        <w:rPr>
          <w:lang w:val="hr-BA"/>
        </w:rPr>
        <w:t xml:space="preserve"> za plaćanje.</w:t>
      </w: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F6A47" w:rsidRDefault="002F6A47" w:rsidP="002F6A47">
      <w:pPr>
        <w:jc w:val="both"/>
        <w:rPr>
          <w:b/>
          <w:lang w:val="hr-BA"/>
        </w:rPr>
      </w:pPr>
      <w:r>
        <w:rPr>
          <w:b/>
          <w:lang w:val="hr-BA"/>
        </w:rPr>
        <w:lastRenderedPageBreak/>
        <w:t>I</w:t>
      </w:r>
      <w:r w:rsidR="00485C4E">
        <w:rPr>
          <w:b/>
          <w:lang w:val="hr-BA"/>
        </w:rPr>
        <w:t>II</w:t>
      </w:r>
      <w:r>
        <w:rPr>
          <w:b/>
          <w:lang w:val="hr-BA"/>
        </w:rPr>
        <w:t xml:space="preserve"> Fiskalna odgovornost</w:t>
      </w:r>
    </w:p>
    <w:p w:rsidR="00F743F6" w:rsidRDefault="00F743F6" w:rsidP="002F6A47">
      <w:pPr>
        <w:jc w:val="both"/>
        <w:rPr>
          <w:b/>
          <w:lang w:val="hr-BA"/>
        </w:rPr>
      </w:pPr>
    </w:p>
    <w:p w:rsidR="002F6A47" w:rsidRDefault="002F6A47" w:rsidP="00326379">
      <w:pPr>
        <w:ind w:firstLine="708"/>
        <w:jc w:val="both"/>
        <w:rPr>
          <w:lang w:val="hr-BA"/>
        </w:rPr>
      </w:pPr>
    </w:p>
    <w:p w:rsidR="002422A5" w:rsidRDefault="002422A5" w:rsidP="002422A5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20596B">
        <w:rPr>
          <w:b/>
          <w:lang w:val="hr-BA"/>
        </w:rPr>
        <w:t>ak</w:t>
      </w:r>
      <w:r>
        <w:rPr>
          <w:b/>
          <w:lang w:val="hr-BA"/>
        </w:rPr>
        <w:t xml:space="preserve"> 9. </w:t>
      </w:r>
    </w:p>
    <w:p w:rsidR="002422A5" w:rsidRDefault="002422A5" w:rsidP="00326379">
      <w:pPr>
        <w:ind w:firstLine="708"/>
        <w:jc w:val="both"/>
        <w:rPr>
          <w:lang w:val="hr-BA"/>
        </w:rPr>
      </w:pPr>
    </w:p>
    <w:p w:rsidR="002422A5" w:rsidRDefault="002422A5" w:rsidP="00326379">
      <w:pPr>
        <w:ind w:firstLine="708"/>
        <w:jc w:val="both"/>
        <w:rPr>
          <w:lang w:val="hr-BA"/>
        </w:rPr>
      </w:pPr>
    </w:p>
    <w:p w:rsidR="00E85EE2" w:rsidRDefault="004522DA" w:rsidP="00326379">
      <w:pPr>
        <w:ind w:firstLine="708"/>
        <w:jc w:val="both"/>
      </w:pPr>
      <w:r>
        <w:t>Rukovodi</w:t>
      </w:r>
      <w:r w:rsidR="0020596B">
        <w:t>telj</w:t>
      </w:r>
      <w:r>
        <w:t xml:space="preserve"> </w:t>
      </w:r>
      <w:r w:rsidR="0020596B">
        <w:t>proračunsko/</w:t>
      </w:r>
      <w:r>
        <w:t>budžetskog korisnika je odgovoran za zakonito i namjensko korištenje sredstava i efikasno i uspješno funkcioniranje sistema finan</w:t>
      </w:r>
      <w:r w:rsidR="0020596B">
        <w:t>c</w:t>
      </w:r>
      <w:r>
        <w:t xml:space="preserve">ijskog upravljanja i kontrole u okviru </w:t>
      </w:r>
      <w:r w:rsidR="0020596B">
        <w:t>proračunom/</w:t>
      </w:r>
      <w:r>
        <w:t>budžetom utvrđenih sredstava.</w:t>
      </w:r>
    </w:p>
    <w:p w:rsidR="002A6480" w:rsidRDefault="002A6480" w:rsidP="00326379">
      <w:pPr>
        <w:ind w:firstLine="708"/>
        <w:jc w:val="both"/>
      </w:pPr>
      <w:r>
        <w:t>Rukovodi</w:t>
      </w:r>
      <w:r w:rsidR="00230301">
        <w:t>telj je</w:t>
      </w:r>
      <w:r>
        <w:t xml:space="preserve"> dužan svake godine za prethodnu </w:t>
      </w:r>
      <w:r w:rsidR="00230301">
        <w:t>proračunsku/</w:t>
      </w:r>
      <w:r>
        <w:t>budžetsku godinu za period u kojem je obavljao poslove rukovodi</w:t>
      </w:r>
      <w:r w:rsidR="00230301">
        <w:t>telja</w:t>
      </w:r>
      <w:r>
        <w:t xml:space="preserve"> popuniti Izjavu o fiskalnoj odgovornosti (u daljnjem tekstu: Izjava). </w:t>
      </w:r>
    </w:p>
    <w:p w:rsidR="002A6480" w:rsidRDefault="002A6480" w:rsidP="00326379">
      <w:pPr>
        <w:ind w:firstLine="708"/>
        <w:jc w:val="both"/>
      </w:pPr>
      <w:r>
        <w:t>Uz Izjavu se prilažu i planovi otklanjanja slabosti i nepravilnosti utvrđenih od nadležnih organa, izvještaj o otklonjenim slabostima i nepravilnostima utvrđenim u prethodnoj godini i mišljenje internih revizora o sistemu finan</w:t>
      </w:r>
      <w:r w:rsidR="00230301">
        <w:t>c</w:t>
      </w:r>
      <w:r>
        <w:t xml:space="preserve">ijskog upravljanja i kontrola za oblasti koje su bile revidirane u prethodnoj godini. </w:t>
      </w:r>
    </w:p>
    <w:p w:rsidR="002A6480" w:rsidRDefault="002A6480" w:rsidP="00326379">
      <w:pPr>
        <w:ind w:firstLine="708"/>
        <w:jc w:val="both"/>
      </w:pPr>
      <w:r>
        <w:t>Rukovodi</w:t>
      </w:r>
      <w:r w:rsidR="00230301">
        <w:t>telj</w:t>
      </w:r>
      <w:r>
        <w:t xml:space="preserve"> </w:t>
      </w:r>
      <w:r w:rsidR="00230301">
        <w:t>proračunskih/</w:t>
      </w:r>
      <w:r>
        <w:t>budžetskih korisnika Izjavu dostavljaju Službi za</w:t>
      </w:r>
      <w:r w:rsidR="00230301">
        <w:t xml:space="preserve"> privredu,</w:t>
      </w:r>
      <w:r>
        <w:t xml:space="preserve"> finan</w:t>
      </w:r>
      <w:r w:rsidR="00230301">
        <w:t>c</w:t>
      </w:r>
      <w:r>
        <w:t>ije</w:t>
      </w:r>
      <w:r w:rsidR="00230301">
        <w:t xml:space="preserve"> i trezor</w:t>
      </w:r>
      <w:r>
        <w:t xml:space="preserve">, koja provjerava njen sadržaj. </w:t>
      </w:r>
    </w:p>
    <w:p w:rsidR="002A6480" w:rsidRDefault="002A6480" w:rsidP="00326379">
      <w:pPr>
        <w:ind w:firstLine="708"/>
        <w:jc w:val="both"/>
        <w:rPr>
          <w:lang w:val="hr-BA"/>
        </w:rPr>
      </w:pPr>
      <w:r>
        <w:t xml:space="preserve">Oblik i sadržaj Izjave, način popunjavanja i rok predaje Izjave, te način i rokovi izvještavanja Službe za </w:t>
      </w:r>
      <w:r w:rsidR="00230301">
        <w:t xml:space="preserve">privredu, </w:t>
      </w:r>
      <w:r>
        <w:t>finan</w:t>
      </w:r>
      <w:r w:rsidR="00230301">
        <w:t>c</w:t>
      </w:r>
      <w:r>
        <w:t>ije</w:t>
      </w:r>
      <w:r w:rsidR="00230301">
        <w:t xml:space="preserve"> i trezor</w:t>
      </w:r>
      <w:r>
        <w:t xml:space="preserve"> o uočenim nepravilnostima propisan je Pravilnikom o obliku, sadržaju, načinu popunjavanja i predaji izjave o fiskalnoj odgovornosti („Službene novine Federacije BiH“, broj: 34/14).</w:t>
      </w:r>
    </w:p>
    <w:p w:rsidR="000B7FAB" w:rsidRDefault="000B7FAB" w:rsidP="000A4DA0">
      <w:pPr>
        <w:jc w:val="both"/>
        <w:rPr>
          <w:lang w:val="hr-BA"/>
        </w:rPr>
      </w:pPr>
    </w:p>
    <w:p w:rsidR="00326379" w:rsidRDefault="00326379" w:rsidP="00326379">
      <w:pPr>
        <w:ind w:firstLine="708"/>
        <w:jc w:val="both"/>
        <w:rPr>
          <w:lang w:val="hr-BA"/>
        </w:rPr>
      </w:pPr>
    </w:p>
    <w:p w:rsidR="00326379" w:rsidRDefault="00485C4E" w:rsidP="00326379">
      <w:pPr>
        <w:jc w:val="both"/>
        <w:rPr>
          <w:b/>
          <w:lang w:val="hr-BA"/>
        </w:rPr>
      </w:pPr>
      <w:r>
        <w:rPr>
          <w:b/>
          <w:lang w:val="hr-BA"/>
        </w:rPr>
        <w:t>IV</w:t>
      </w:r>
      <w:r w:rsidR="00326379">
        <w:rPr>
          <w:b/>
          <w:lang w:val="hr-BA"/>
        </w:rPr>
        <w:t xml:space="preserve"> Izvršavanje proračuna/budžeta</w:t>
      </w:r>
    </w:p>
    <w:p w:rsidR="00E85EE2" w:rsidRDefault="00E85EE2" w:rsidP="00326379">
      <w:pPr>
        <w:jc w:val="both"/>
        <w:rPr>
          <w:b/>
          <w:lang w:val="hr-BA"/>
        </w:rPr>
      </w:pPr>
    </w:p>
    <w:p w:rsidR="00326379" w:rsidRDefault="00326379" w:rsidP="00326379">
      <w:pPr>
        <w:jc w:val="both"/>
        <w:rPr>
          <w:b/>
          <w:lang w:val="hr-BA"/>
        </w:rPr>
      </w:pPr>
    </w:p>
    <w:p w:rsidR="00326379" w:rsidRDefault="00425E47" w:rsidP="00326379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230301">
        <w:rPr>
          <w:b/>
          <w:lang w:val="hr-BA"/>
        </w:rPr>
        <w:t>ak</w:t>
      </w:r>
      <w:r>
        <w:rPr>
          <w:b/>
          <w:lang w:val="hr-BA"/>
        </w:rPr>
        <w:t xml:space="preserve"> 10</w:t>
      </w:r>
      <w:r w:rsidR="00326379">
        <w:rPr>
          <w:b/>
          <w:lang w:val="hr-BA"/>
        </w:rPr>
        <w:t xml:space="preserve">. </w:t>
      </w:r>
    </w:p>
    <w:p w:rsidR="00326379" w:rsidRDefault="00326379" w:rsidP="00326379">
      <w:pPr>
        <w:jc w:val="center"/>
        <w:rPr>
          <w:b/>
          <w:lang w:val="hr-BA"/>
        </w:rPr>
      </w:pPr>
    </w:p>
    <w:p w:rsidR="00D37284" w:rsidRDefault="00E314BD" w:rsidP="00326379">
      <w:pPr>
        <w:jc w:val="both"/>
        <w:rPr>
          <w:lang w:val="hr-BA"/>
        </w:rPr>
      </w:pPr>
      <w:r>
        <w:rPr>
          <w:lang w:val="hr-BA"/>
        </w:rPr>
        <w:tab/>
        <w:t>Sredstva proračuna/budžeta koriste se za financiranje poslova, funkcija i programa općinskih službi za upravu i stručnih službi, javnih ustanova i javnih poduze</w:t>
      </w:r>
      <w:r w:rsidR="00D37284">
        <w:rPr>
          <w:lang w:val="hr-BA"/>
        </w:rPr>
        <w:t>ć</w:t>
      </w:r>
      <w:r>
        <w:rPr>
          <w:lang w:val="hr-BA"/>
        </w:rPr>
        <w:t>a, čiji je osnivač Općina i ostalih čije financiranje iz proračuna/budžeta je predviđeno posebnim propisom (u daljem tekstu: Korisnik).</w:t>
      </w:r>
    </w:p>
    <w:p w:rsidR="00D37284" w:rsidRDefault="00D37284" w:rsidP="00326379">
      <w:pPr>
        <w:jc w:val="both"/>
        <w:rPr>
          <w:lang w:val="hr-BA"/>
        </w:rPr>
      </w:pPr>
    </w:p>
    <w:p w:rsidR="00E314BD" w:rsidRDefault="007224E1" w:rsidP="00E314BD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230301">
        <w:rPr>
          <w:b/>
          <w:lang w:val="hr-BA"/>
        </w:rPr>
        <w:t>ak</w:t>
      </w:r>
      <w:r>
        <w:rPr>
          <w:b/>
          <w:lang w:val="hr-BA"/>
        </w:rPr>
        <w:t xml:space="preserve"> 11</w:t>
      </w:r>
      <w:r w:rsidR="00E314BD">
        <w:rPr>
          <w:b/>
          <w:lang w:val="hr-BA"/>
        </w:rPr>
        <w:t>.</w:t>
      </w:r>
    </w:p>
    <w:p w:rsidR="00E314BD" w:rsidRDefault="00E314BD" w:rsidP="00E314BD">
      <w:pPr>
        <w:jc w:val="center"/>
        <w:rPr>
          <w:b/>
          <w:lang w:val="hr-BA"/>
        </w:rPr>
      </w:pPr>
    </w:p>
    <w:p w:rsidR="00E314BD" w:rsidRDefault="00E314BD" w:rsidP="00E314BD">
      <w:pPr>
        <w:jc w:val="both"/>
        <w:rPr>
          <w:lang w:val="hr-BA"/>
        </w:rPr>
      </w:pPr>
      <w:r>
        <w:rPr>
          <w:lang w:val="hr-BA"/>
        </w:rPr>
        <w:tab/>
        <w:t>Sredstva proračuna/budžeta osiguravaju se i proračunskim/budžetskim korisnicima koji su u posebnom dijelu proračuna/budžeta određeni za nosioca sredstava na pojedinim pozicijama.</w:t>
      </w:r>
    </w:p>
    <w:p w:rsidR="00E314BD" w:rsidRDefault="00E314BD" w:rsidP="00E314BD">
      <w:pPr>
        <w:jc w:val="both"/>
        <w:rPr>
          <w:lang w:val="hr-BA"/>
        </w:rPr>
      </w:pPr>
      <w:r>
        <w:rPr>
          <w:lang w:val="hr-BA"/>
        </w:rPr>
        <w:tab/>
        <w:t>Korisnici koriste proračunska/budžetska sredstva samo za namjere koje su određene proračunom/budžetom, i to do visine utvređene u posebnom dijelu proračuna/budžeta.</w:t>
      </w:r>
    </w:p>
    <w:p w:rsidR="00E314BD" w:rsidRDefault="00E314BD" w:rsidP="00E314BD">
      <w:pPr>
        <w:jc w:val="both"/>
        <w:rPr>
          <w:lang w:val="hr-BA"/>
        </w:rPr>
      </w:pPr>
    </w:p>
    <w:p w:rsidR="00E314BD" w:rsidRDefault="007224E1" w:rsidP="00E314BD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230301">
        <w:rPr>
          <w:b/>
          <w:lang w:val="hr-BA"/>
        </w:rPr>
        <w:t>ak</w:t>
      </w:r>
      <w:r>
        <w:rPr>
          <w:b/>
          <w:lang w:val="hr-BA"/>
        </w:rPr>
        <w:t xml:space="preserve"> 12</w:t>
      </w:r>
      <w:r w:rsidR="00E314BD">
        <w:rPr>
          <w:b/>
          <w:lang w:val="hr-BA"/>
        </w:rPr>
        <w:t>.</w:t>
      </w:r>
    </w:p>
    <w:p w:rsidR="00E314BD" w:rsidRDefault="00E314BD" w:rsidP="00E314BD">
      <w:pPr>
        <w:jc w:val="center"/>
        <w:rPr>
          <w:b/>
          <w:lang w:val="hr-BA"/>
        </w:rPr>
      </w:pPr>
    </w:p>
    <w:p w:rsidR="00E314BD" w:rsidRDefault="00E314BD" w:rsidP="00E314BD">
      <w:pPr>
        <w:jc w:val="both"/>
        <w:rPr>
          <w:lang w:val="hr-BA"/>
        </w:rPr>
      </w:pPr>
      <w:r>
        <w:rPr>
          <w:lang w:val="hr-BA"/>
        </w:rPr>
        <w:tab/>
        <w:t>Realizacija proračunom/budžetom predviđenih rashoda, odnosno dinamika izvršavanja proračuna/budžeta direktno je u</w:t>
      </w:r>
      <w:r w:rsidR="000B7FAB">
        <w:rPr>
          <w:lang w:val="hr-BA"/>
        </w:rPr>
        <w:t>vjetovan</w:t>
      </w:r>
      <w:r>
        <w:rPr>
          <w:lang w:val="hr-BA"/>
        </w:rPr>
        <w:t>a dinamikom i obimom ostvarenih prihoda, a u cilju očuvanja likvidnosti proračuna/budžeta i ravnoteže između proračunskih/budžetskih prihoda i primitaka i rashoda i izdataka.</w:t>
      </w:r>
    </w:p>
    <w:p w:rsidR="00E314BD" w:rsidRDefault="00E314BD" w:rsidP="00E314BD">
      <w:pPr>
        <w:jc w:val="both"/>
        <w:rPr>
          <w:lang w:val="hr-BA"/>
        </w:rPr>
      </w:pPr>
      <w:r>
        <w:rPr>
          <w:lang w:val="hr-BA"/>
        </w:rPr>
        <w:tab/>
        <w:t>Doznake drugim potrošačkim jedinicama raspodijelit će se proračunskim/budžetskim</w:t>
      </w:r>
      <w:r w:rsidR="00AB7DB6">
        <w:rPr>
          <w:lang w:val="hr-BA"/>
        </w:rPr>
        <w:t xml:space="preserve"> korisnicima do iznosa usvojenih proračunom/budžetom u skladu sa dinamikom priliva i sredstava u proračun/budžet, na osnovu programa za pojedine pozicije, te na osnovu određene namjene za grantove viših </w:t>
      </w:r>
      <w:r w:rsidR="00230301">
        <w:rPr>
          <w:lang w:val="hr-BA"/>
        </w:rPr>
        <w:t>razin</w:t>
      </w:r>
      <w:r w:rsidR="00AB7DB6">
        <w:rPr>
          <w:lang w:val="hr-BA"/>
        </w:rPr>
        <w:t>a vlasti.</w:t>
      </w:r>
    </w:p>
    <w:p w:rsidR="00AB7DB6" w:rsidRDefault="00AB7DB6" w:rsidP="00E314BD">
      <w:pPr>
        <w:jc w:val="both"/>
        <w:rPr>
          <w:lang w:val="hr-BA"/>
        </w:rPr>
      </w:pPr>
    </w:p>
    <w:p w:rsidR="00AB7DB6" w:rsidRDefault="007224E1" w:rsidP="00AB7DB6">
      <w:pPr>
        <w:jc w:val="center"/>
        <w:rPr>
          <w:b/>
          <w:lang w:val="hr-BA"/>
        </w:rPr>
      </w:pPr>
      <w:r>
        <w:rPr>
          <w:b/>
          <w:lang w:val="hr-BA"/>
        </w:rPr>
        <w:lastRenderedPageBreak/>
        <w:t>Član</w:t>
      </w:r>
      <w:r w:rsidR="00230301">
        <w:rPr>
          <w:b/>
          <w:lang w:val="hr-BA"/>
        </w:rPr>
        <w:t>ak</w:t>
      </w:r>
      <w:r>
        <w:rPr>
          <w:b/>
          <w:lang w:val="hr-BA"/>
        </w:rPr>
        <w:t xml:space="preserve"> 13</w:t>
      </w:r>
      <w:r w:rsidR="00AB7DB6">
        <w:rPr>
          <w:b/>
          <w:lang w:val="hr-BA"/>
        </w:rPr>
        <w:t>.</w:t>
      </w:r>
    </w:p>
    <w:p w:rsidR="00AB7DB6" w:rsidRDefault="00AB7DB6" w:rsidP="00AB7DB6">
      <w:pPr>
        <w:jc w:val="center"/>
        <w:rPr>
          <w:b/>
          <w:lang w:val="hr-BA"/>
        </w:rPr>
      </w:pPr>
    </w:p>
    <w:p w:rsidR="00AB7DB6" w:rsidRDefault="00AB7DB6" w:rsidP="00AB7DB6">
      <w:pPr>
        <w:jc w:val="both"/>
        <w:rPr>
          <w:lang w:val="hr-BA"/>
        </w:rPr>
      </w:pPr>
      <w:r>
        <w:rPr>
          <w:lang w:val="hr-BA"/>
        </w:rPr>
        <w:tab/>
        <w:t xml:space="preserve">Prijedlog mjesečnih plaćanja po osnovu izmirenja </w:t>
      </w:r>
      <w:r w:rsidR="00285725">
        <w:rPr>
          <w:lang w:val="hr-BA"/>
        </w:rPr>
        <w:t>obaveza vrši Služba za</w:t>
      </w:r>
      <w:r w:rsidR="00CC60C8">
        <w:rPr>
          <w:lang w:val="hr-BA"/>
        </w:rPr>
        <w:t xml:space="preserve"> privredu,</w:t>
      </w:r>
      <w:r>
        <w:rPr>
          <w:lang w:val="hr-BA"/>
        </w:rPr>
        <w:t xml:space="preserve"> financije</w:t>
      </w:r>
      <w:r w:rsidR="00CC60C8">
        <w:rPr>
          <w:lang w:val="hr-BA"/>
        </w:rPr>
        <w:t xml:space="preserve"> i</w:t>
      </w:r>
      <w:r w:rsidR="00285725">
        <w:rPr>
          <w:lang w:val="hr-BA"/>
        </w:rPr>
        <w:t xml:space="preserve"> </w:t>
      </w:r>
      <w:r w:rsidR="008019C0">
        <w:rPr>
          <w:lang w:val="hr-BA"/>
        </w:rPr>
        <w:t>trezor</w:t>
      </w:r>
      <w:r>
        <w:rPr>
          <w:lang w:val="hr-BA"/>
        </w:rPr>
        <w:t xml:space="preserve"> u suradnji sa Općinskim načelnikom, obavezno vodeći računa o očuvanju likvidnosti proračuna/budžeta, tj. o sposobnosti izmirenja tekućih obaveza.</w:t>
      </w:r>
    </w:p>
    <w:p w:rsidR="00AB7DB6" w:rsidRDefault="00AB7DB6" w:rsidP="00AB7DB6">
      <w:pPr>
        <w:jc w:val="both"/>
        <w:rPr>
          <w:lang w:val="hr-BA"/>
        </w:rPr>
      </w:pPr>
      <w:r>
        <w:rPr>
          <w:lang w:val="hr-BA"/>
        </w:rPr>
        <w:tab/>
        <w:t xml:space="preserve">Inicijativu za isplatu dotacija proračunskim/budžetskim korisnicima pokreću </w:t>
      </w:r>
      <w:r w:rsidR="00D37284">
        <w:rPr>
          <w:lang w:val="hr-BA"/>
        </w:rPr>
        <w:t>nadležne službe uz konsultaciju</w:t>
      </w:r>
      <w:r>
        <w:rPr>
          <w:lang w:val="hr-BA"/>
        </w:rPr>
        <w:t xml:space="preserve"> sa Službom</w:t>
      </w:r>
      <w:r w:rsidR="00285725">
        <w:rPr>
          <w:lang w:val="hr-BA"/>
        </w:rPr>
        <w:t xml:space="preserve"> za privredu,</w:t>
      </w:r>
      <w:r w:rsidR="008019C0">
        <w:rPr>
          <w:lang w:val="hr-BA"/>
        </w:rPr>
        <w:t xml:space="preserve"> financije i trezor</w:t>
      </w:r>
      <w:r>
        <w:rPr>
          <w:lang w:val="hr-BA"/>
        </w:rPr>
        <w:t>, a u skladu sa Upu</w:t>
      </w:r>
      <w:r w:rsidR="006F488B">
        <w:rPr>
          <w:lang w:val="hr-BA"/>
        </w:rPr>
        <w:t>t</w:t>
      </w:r>
      <w:r>
        <w:rPr>
          <w:lang w:val="hr-BA"/>
        </w:rPr>
        <w:t>stvom Općinskog načelnika o načinu doznačavanja sredstava proračunskim/budžetskim korisnicima i načinu izvještavanja o namjenskom utrošku dodijeljenih sredstava iz proračuna/budžeta Općine, koja uz predhodnu</w:t>
      </w:r>
      <w:r w:rsidR="00061859">
        <w:rPr>
          <w:lang w:val="hr-BA"/>
        </w:rPr>
        <w:t xml:space="preserve"> suglasnost Općinskog načelnika vrši konačnu isplatu, opet vodeći računa o prilivu sredstava i likvidnosti.</w:t>
      </w:r>
    </w:p>
    <w:p w:rsidR="00905FC9" w:rsidRDefault="00905FC9" w:rsidP="00905FC9">
      <w:pPr>
        <w:jc w:val="both"/>
        <w:rPr>
          <w:lang w:val="hr-BA"/>
        </w:rPr>
      </w:pPr>
      <w:r>
        <w:rPr>
          <w:lang w:val="hr-BA"/>
        </w:rPr>
        <w:t xml:space="preserve">           </w:t>
      </w:r>
      <w:r w:rsidRPr="00905FC9">
        <w:rPr>
          <w:lang w:val="hr-BA"/>
        </w:rPr>
        <w:t xml:space="preserve">Za svaku isplatu iz </w:t>
      </w:r>
      <w:r w:rsidR="00230301">
        <w:rPr>
          <w:lang w:val="hr-BA"/>
        </w:rPr>
        <w:t>Proračuna/</w:t>
      </w:r>
      <w:r w:rsidRPr="00905FC9">
        <w:rPr>
          <w:lang w:val="hr-BA"/>
        </w:rPr>
        <w:t>Budžeta Opć</w:t>
      </w:r>
      <w:r>
        <w:rPr>
          <w:lang w:val="hr-BA"/>
        </w:rPr>
        <w:t xml:space="preserve">ine Vareš </w:t>
      </w:r>
      <w:r w:rsidRPr="00905FC9">
        <w:rPr>
          <w:lang w:val="hr-BA"/>
        </w:rPr>
        <w:t>obavezna je s</w:t>
      </w:r>
      <w:r w:rsidR="00230301">
        <w:rPr>
          <w:lang w:val="hr-BA"/>
        </w:rPr>
        <w:t>u</w:t>
      </w:r>
      <w:r w:rsidRPr="00905FC9">
        <w:rPr>
          <w:lang w:val="hr-BA"/>
        </w:rPr>
        <w:t>glasnost Općinskog na</w:t>
      </w:r>
      <w:r>
        <w:rPr>
          <w:lang w:val="hr-BA"/>
        </w:rPr>
        <w:t>č</w:t>
      </w:r>
      <w:r w:rsidRPr="00905FC9">
        <w:rPr>
          <w:lang w:val="hr-BA"/>
        </w:rPr>
        <w:t>elnika.</w:t>
      </w:r>
    </w:p>
    <w:p w:rsidR="00061859" w:rsidRDefault="00061859" w:rsidP="00AB7DB6">
      <w:pPr>
        <w:jc w:val="both"/>
        <w:rPr>
          <w:lang w:val="hr-BA"/>
        </w:rPr>
      </w:pPr>
    </w:p>
    <w:p w:rsidR="00061859" w:rsidRDefault="007224E1" w:rsidP="00061859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14</w:t>
      </w:r>
      <w:r w:rsidR="00061859">
        <w:rPr>
          <w:b/>
          <w:lang w:val="hr-BA"/>
        </w:rPr>
        <w:t>.</w:t>
      </w:r>
    </w:p>
    <w:p w:rsidR="00061859" w:rsidRDefault="00061859" w:rsidP="00061859">
      <w:pPr>
        <w:jc w:val="center"/>
        <w:rPr>
          <w:b/>
          <w:lang w:val="hr-BA"/>
        </w:rPr>
      </w:pPr>
    </w:p>
    <w:p w:rsidR="00061859" w:rsidRDefault="00061859" w:rsidP="00061859">
      <w:pPr>
        <w:ind w:firstLine="360"/>
        <w:jc w:val="both"/>
        <w:rPr>
          <w:lang w:val="hr-BA"/>
        </w:rPr>
      </w:pPr>
      <w:r>
        <w:rPr>
          <w:lang w:val="hr-BA"/>
        </w:rPr>
        <w:t>Proračun/Budžet se izvršava u skladu sa njegovim likvidnim mogućnostima p</w:t>
      </w:r>
      <w:r w:rsidR="000B7FAB">
        <w:rPr>
          <w:lang w:val="hr-BA"/>
        </w:rPr>
        <w:t>o sl</w:t>
      </w:r>
      <w:r>
        <w:rPr>
          <w:lang w:val="hr-BA"/>
        </w:rPr>
        <w:t>jedećim prioritetima: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Otplata svih vrsta zaduženja i kamata;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Plaće i naknade zaposlenih;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Materijalni i drugi troškovi neophodni za rad općinskih službi;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Naknade za rad u Općinskom vijeću i radnim tijelima Općinskog vijeća;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Naknade za rad u radnim tijelima Općinskog načelnika;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Grantovi javnim ustanovama;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Grantovi javnim poduzećima;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Grantovi mjesnim zajednicama;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Grantovi drugim neprofitnim organizacijama;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Kapitalni izdaci i grantovi;</w:t>
      </w:r>
    </w:p>
    <w:p w:rsidR="00061859" w:rsidRDefault="00061859" w:rsidP="00061859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Izvršene sudske odluke (presude, rješenja, platni i drugi nalozi redovnih sudova) i konačna rješenja organa uprave (kontrolnih organa i dr.) do visine iznosa predviđenog proračunom/budžetom;</w:t>
      </w:r>
    </w:p>
    <w:p w:rsidR="002A2DAC" w:rsidRPr="00F743F6" w:rsidRDefault="00061859" w:rsidP="00D53230">
      <w:pPr>
        <w:numPr>
          <w:ilvl w:val="0"/>
          <w:numId w:val="1"/>
        </w:numPr>
        <w:jc w:val="both"/>
        <w:rPr>
          <w:lang w:val="hr-BA"/>
        </w:rPr>
      </w:pPr>
      <w:r>
        <w:rPr>
          <w:lang w:val="hr-BA"/>
        </w:rPr>
        <w:t>Ostalo.</w:t>
      </w:r>
    </w:p>
    <w:p w:rsidR="002A2DAC" w:rsidRDefault="00061859" w:rsidP="00B8157A">
      <w:pPr>
        <w:ind w:firstLine="708"/>
        <w:jc w:val="both"/>
        <w:rPr>
          <w:lang w:val="hr-BA"/>
        </w:rPr>
      </w:pPr>
      <w:r>
        <w:rPr>
          <w:lang w:val="hr-BA"/>
        </w:rPr>
        <w:t>U slučaju da prihod</w:t>
      </w:r>
      <w:r w:rsidR="006552F3">
        <w:rPr>
          <w:lang w:val="hr-BA"/>
        </w:rPr>
        <w:t>i proračuna/budžeta ne budu ost</w:t>
      </w:r>
      <w:r>
        <w:rPr>
          <w:lang w:val="hr-BA"/>
        </w:rPr>
        <w:t>v</w:t>
      </w:r>
      <w:r w:rsidR="006552F3">
        <w:rPr>
          <w:lang w:val="hr-BA"/>
        </w:rPr>
        <w:t>a</w:t>
      </w:r>
      <w:r>
        <w:rPr>
          <w:lang w:val="hr-BA"/>
        </w:rPr>
        <w:t>reni po dinamici predviđenoj proračunom/budžetom rashodi se realizuju do nivoa ostvarenih prihoda i po prioritetima koji su navedeni u stavu 1. ovog člana.</w:t>
      </w:r>
    </w:p>
    <w:p w:rsidR="00061859" w:rsidRDefault="00061859" w:rsidP="00B8157A">
      <w:pPr>
        <w:ind w:firstLine="708"/>
        <w:jc w:val="both"/>
        <w:rPr>
          <w:lang w:val="hr-BA"/>
        </w:rPr>
      </w:pPr>
      <w:r>
        <w:rPr>
          <w:lang w:val="hr-BA"/>
        </w:rPr>
        <w:t>Eventualna umanjenja rashoda, do usklađivanja istih sa ostvarenim prihodima kroz izmjene i dopune proračuna/budžeta, vrše se u određenim postotcima koje utvrđuje Općinski</w:t>
      </w:r>
      <w:r w:rsidR="00B8157A">
        <w:rPr>
          <w:lang w:val="hr-BA"/>
        </w:rPr>
        <w:t xml:space="preserve"> načelnik uz konsultacije sa Službom za </w:t>
      </w:r>
      <w:r w:rsidR="00285725">
        <w:rPr>
          <w:lang w:val="hr-BA"/>
        </w:rPr>
        <w:t>privredu,</w:t>
      </w:r>
      <w:r w:rsidR="00A62645">
        <w:rPr>
          <w:lang w:val="hr-BA"/>
        </w:rPr>
        <w:t xml:space="preserve"> financije i trezor</w:t>
      </w:r>
      <w:r w:rsidR="00B8157A">
        <w:rPr>
          <w:lang w:val="hr-BA"/>
        </w:rPr>
        <w:t xml:space="preserve"> počev od rashoda najmanjeg prioriteta.</w:t>
      </w:r>
    </w:p>
    <w:p w:rsidR="00B8157A" w:rsidRDefault="00B8157A" w:rsidP="00B8157A">
      <w:pPr>
        <w:ind w:firstLine="708"/>
        <w:jc w:val="both"/>
        <w:rPr>
          <w:lang w:val="hr-BA"/>
        </w:rPr>
      </w:pPr>
    </w:p>
    <w:p w:rsidR="00B8157A" w:rsidRDefault="007224E1" w:rsidP="00B8157A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15</w:t>
      </w:r>
      <w:r w:rsidR="00B8157A">
        <w:rPr>
          <w:b/>
          <w:lang w:val="hr-BA"/>
        </w:rPr>
        <w:t xml:space="preserve">. </w:t>
      </w:r>
    </w:p>
    <w:p w:rsidR="00B8157A" w:rsidRDefault="00B8157A" w:rsidP="00B8157A">
      <w:pPr>
        <w:ind w:firstLine="708"/>
        <w:jc w:val="center"/>
        <w:rPr>
          <w:b/>
          <w:lang w:val="hr-BA"/>
        </w:rPr>
      </w:pPr>
    </w:p>
    <w:p w:rsidR="00B8157A" w:rsidRDefault="00B8157A" w:rsidP="00B8157A">
      <w:pPr>
        <w:ind w:firstLine="708"/>
        <w:jc w:val="both"/>
        <w:rPr>
          <w:lang w:val="hr-BA"/>
        </w:rPr>
      </w:pPr>
      <w:r>
        <w:rPr>
          <w:lang w:val="hr-BA"/>
        </w:rPr>
        <w:t>Aktima Općinskog vijeća i Općinskog načelnika ne mogu se stvarati obaveze na teret proračuna/budžeta ako za te obaveze nisu predviđeni izdaci u proračunu/budžetu.</w:t>
      </w:r>
    </w:p>
    <w:p w:rsidR="00B8157A" w:rsidRDefault="00B8157A" w:rsidP="00B8157A">
      <w:pPr>
        <w:ind w:firstLine="708"/>
        <w:jc w:val="both"/>
        <w:rPr>
          <w:lang w:val="hr-BA"/>
        </w:rPr>
      </w:pPr>
      <w:r>
        <w:rPr>
          <w:lang w:val="hr-BA"/>
        </w:rPr>
        <w:t>Ako za pojedine namjere sredstva u proračunu/budžetu nisu dovoljna, korisnici sredstava dužni su da blagovremeno predlože izmjene propisa i drugih akata radi usklađivanja obaveza po tim propisima i drugim aktima sa sredstvima obezbjeđenim u proračunu/budžetu.</w:t>
      </w:r>
    </w:p>
    <w:p w:rsidR="0081070A" w:rsidRDefault="0081070A" w:rsidP="00F743F6">
      <w:pPr>
        <w:rPr>
          <w:lang w:val="hr-BA"/>
        </w:rPr>
      </w:pPr>
    </w:p>
    <w:p w:rsidR="00F743F6" w:rsidRDefault="00F743F6" w:rsidP="00F743F6">
      <w:pPr>
        <w:rPr>
          <w:lang w:val="hr-BA"/>
        </w:rPr>
      </w:pPr>
    </w:p>
    <w:p w:rsidR="00F743F6" w:rsidRDefault="00F743F6" w:rsidP="00F743F6">
      <w:pPr>
        <w:rPr>
          <w:lang w:val="hr-BA"/>
        </w:rPr>
      </w:pPr>
    </w:p>
    <w:p w:rsidR="00F743F6" w:rsidRDefault="00F743F6" w:rsidP="00F743F6">
      <w:pPr>
        <w:rPr>
          <w:b/>
          <w:lang w:val="hr-BA"/>
        </w:rPr>
      </w:pPr>
    </w:p>
    <w:p w:rsidR="0081070A" w:rsidRDefault="0081070A" w:rsidP="00B8157A">
      <w:pPr>
        <w:ind w:firstLine="708"/>
        <w:jc w:val="center"/>
        <w:rPr>
          <w:b/>
          <w:lang w:val="hr-BA"/>
        </w:rPr>
      </w:pPr>
    </w:p>
    <w:p w:rsidR="00B8157A" w:rsidRDefault="007224E1" w:rsidP="00B8157A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lastRenderedPageBreak/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16</w:t>
      </w:r>
      <w:r w:rsidR="00B8157A">
        <w:rPr>
          <w:b/>
          <w:lang w:val="hr-BA"/>
        </w:rPr>
        <w:t>.</w:t>
      </w:r>
    </w:p>
    <w:p w:rsidR="00B8157A" w:rsidRDefault="00B8157A" w:rsidP="00B8157A">
      <w:pPr>
        <w:ind w:firstLine="708"/>
        <w:jc w:val="center"/>
        <w:rPr>
          <w:b/>
          <w:lang w:val="hr-BA"/>
        </w:rPr>
      </w:pPr>
    </w:p>
    <w:p w:rsidR="00B8157A" w:rsidRDefault="00B8157A" w:rsidP="00B8157A">
      <w:pPr>
        <w:ind w:firstLine="708"/>
        <w:jc w:val="both"/>
        <w:rPr>
          <w:lang w:val="hr-BA"/>
        </w:rPr>
      </w:pPr>
      <w:r>
        <w:rPr>
          <w:lang w:val="hr-BA"/>
        </w:rPr>
        <w:t xml:space="preserve">Ako se tokom godine, na </w:t>
      </w:r>
      <w:r w:rsidR="00FB1B5D">
        <w:rPr>
          <w:lang w:val="hr-BA"/>
        </w:rPr>
        <w:t>temelj</w:t>
      </w:r>
      <w:r>
        <w:rPr>
          <w:lang w:val="hr-BA"/>
        </w:rPr>
        <w:t>u zakona i drugih propisa, poveća djelokrug ili nadležnost proračunskog/budžetskog korisnika što zahtjeva</w:t>
      </w:r>
      <w:r w:rsidR="002A6C27">
        <w:rPr>
          <w:lang w:val="hr-BA"/>
        </w:rPr>
        <w:t xml:space="preserve"> i povećana sredstva ili se osnuje novi korisnik proračunskih/budžetskih sredstava za njegove troškove osiguravaju se sredstva iz tekuće rezerve proračuna/budžeta, a odobrava ih Općinski načelnik.</w:t>
      </w:r>
    </w:p>
    <w:p w:rsidR="002A6C27" w:rsidRDefault="002A6C27" w:rsidP="00B8157A">
      <w:pPr>
        <w:ind w:firstLine="708"/>
        <w:jc w:val="both"/>
        <w:rPr>
          <w:lang w:val="hr-BA"/>
        </w:rPr>
      </w:pPr>
      <w:r>
        <w:rPr>
          <w:lang w:val="hr-BA"/>
        </w:rPr>
        <w:t xml:space="preserve">Ako se tokom godine, na </w:t>
      </w:r>
      <w:r w:rsidR="00FB1B5D">
        <w:rPr>
          <w:lang w:val="hr-BA"/>
        </w:rPr>
        <w:t>temelju</w:t>
      </w:r>
      <w:r>
        <w:rPr>
          <w:lang w:val="hr-BA"/>
        </w:rPr>
        <w:t xml:space="preserve"> zakona i drugih propisa, umanjuje djelokrug ili nadležnost korisnika, što zahtjeva smanjena sredstava ili se korisnik ukine, neutrošena sredstva za njegove troškove prenose se u tekuću rezervu proračuna/budžeta ili na korisnika koji preuzima njegove obaveze uz odobrenje Općinskog načelnika.</w:t>
      </w:r>
    </w:p>
    <w:p w:rsidR="002A6C27" w:rsidRDefault="002A6C27" w:rsidP="00B8157A">
      <w:pPr>
        <w:ind w:firstLine="708"/>
        <w:jc w:val="both"/>
        <w:rPr>
          <w:lang w:val="hr-BA"/>
        </w:rPr>
      </w:pPr>
    </w:p>
    <w:p w:rsidR="002A6C27" w:rsidRDefault="005D7011" w:rsidP="002A6C27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17</w:t>
      </w:r>
      <w:r w:rsidR="002A6C27">
        <w:rPr>
          <w:b/>
          <w:lang w:val="hr-BA"/>
        </w:rPr>
        <w:t>.</w:t>
      </w:r>
    </w:p>
    <w:p w:rsidR="00207677" w:rsidRDefault="00207677" w:rsidP="002A6C27">
      <w:pPr>
        <w:ind w:firstLine="708"/>
        <w:jc w:val="center"/>
        <w:rPr>
          <w:b/>
          <w:lang w:val="hr-BA"/>
        </w:rPr>
      </w:pPr>
    </w:p>
    <w:p w:rsidR="00207677" w:rsidRPr="00207677" w:rsidRDefault="00207677" w:rsidP="00207677">
      <w:pPr>
        <w:ind w:firstLine="708"/>
        <w:jc w:val="both"/>
        <w:rPr>
          <w:lang w:val="hr-BA"/>
        </w:rPr>
      </w:pPr>
      <w:r>
        <w:rPr>
          <w:lang w:val="hr-BA"/>
        </w:rPr>
        <w:t>Općinski načelnik</w:t>
      </w:r>
      <w:r w:rsidRPr="00207677">
        <w:rPr>
          <w:lang w:val="hr-BA"/>
        </w:rPr>
        <w:t xml:space="preserve"> može izvršiti privremeni prijenos sredstava sa svih redovnih i</w:t>
      </w:r>
      <w:r>
        <w:rPr>
          <w:lang w:val="hr-BA"/>
        </w:rPr>
        <w:t xml:space="preserve"> namjenskih računa Općine Vareš u slučaju nedostatka sredstava na rač</w:t>
      </w:r>
      <w:r w:rsidRPr="00207677">
        <w:rPr>
          <w:lang w:val="hr-BA"/>
        </w:rPr>
        <w:t xml:space="preserve">unu </w:t>
      </w:r>
      <w:r w:rsidR="00FB1B5D">
        <w:rPr>
          <w:lang w:val="hr-BA"/>
        </w:rPr>
        <w:t>Proračuna/</w:t>
      </w:r>
      <w:r w:rsidRPr="00207677">
        <w:rPr>
          <w:lang w:val="hr-BA"/>
        </w:rPr>
        <w:t>Budžeta. Ukoliko se bude vršio prijenos sredstava, povrat tih sredstava mora biti izvršen najkasnije do kraja tekuće godine.</w:t>
      </w:r>
    </w:p>
    <w:p w:rsidR="00207677" w:rsidRDefault="00207677" w:rsidP="002A6C27">
      <w:pPr>
        <w:ind w:firstLine="708"/>
        <w:jc w:val="center"/>
        <w:rPr>
          <w:b/>
          <w:lang w:val="hr-BA"/>
        </w:rPr>
      </w:pPr>
    </w:p>
    <w:p w:rsidR="00E4565C" w:rsidRDefault="00E4565C" w:rsidP="00E4565C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1</w:t>
      </w:r>
      <w:r w:rsidR="002E6EB7">
        <w:rPr>
          <w:b/>
          <w:lang w:val="hr-BA"/>
        </w:rPr>
        <w:t>8</w:t>
      </w:r>
      <w:r>
        <w:rPr>
          <w:b/>
          <w:lang w:val="hr-BA"/>
        </w:rPr>
        <w:t>.</w:t>
      </w:r>
    </w:p>
    <w:p w:rsidR="002A6C27" w:rsidRDefault="002A6C27" w:rsidP="002A6C27">
      <w:pPr>
        <w:ind w:firstLine="708"/>
        <w:jc w:val="center"/>
        <w:rPr>
          <w:b/>
          <w:lang w:val="hr-BA"/>
        </w:rPr>
      </w:pPr>
    </w:p>
    <w:p w:rsidR="002A6C27" w:rsidRDefault="002A6C27" w:rsidP="002A6C27">
      <w:pPr>
        <w:ind w:firstLine="708"/>
        <w:jc w:val="both"/>
        <w:rPr>
          <w:lang w:val="hr-BA"/>
        </w:rPr>
      </w:pPr>
      <w:r>
        <w:rPr>
          <w:lang w:val="hr-BA"/>
        </w:rPr>
        <w:t>Plaća i naknade državnim službenicima i namještenicima Općine Vareš isplaćivati će se u skladu sa Zakonom o plaćama i naknadama o organima vlasti u Federaciji BiH, Zakonom o državnoj službi u Federaciji BiH, Zakonom o namještenicima u organima državne službe u Federaciji BiH, Kolektivnim ugovorom za službenike</w:t>
      </w:r>
      <w:r w:rsidR="0047484E">
        <w:rPr>
          <w:lang w:val="hr-BA"/>
        </w:rPr>
        <w:t xml:space="preserve"> i namještenike u organima uprave i sudske vlasti u Federaciji BiH, Pravilnikom o plaćama i naknadama u Jedinstvenom općinskom organu uprave Općine Vareš i Stručnoj službi Općinskog vijeća i drugim propisima koji reguli</w:t>
      </w:r>
      <w:r w:rsidR="00FA50C1">
        <w:rPr>
          <w:lang w:val="hr-BA"/>
        </w:rPr>
        <w:t>raju</w:t>
      </w:r>
      <w:r w:rsidR="0047484E">
        <w:rPr>
          <w:lang w:val="hr-BA"/>
        </w:rPr>
        <w:t xml:space="preserve"> ovu oblast.</w:t>
      </w:r>
    </w:p>
    <w:p w:rsidR="00220B0B" w:rsidRDefault="0047484E" w:rsidP="00F743F6">
      <w:pPr>
        <w:ind w:firstLine="708"/>
        <w:jc w:val="both"/>
        <w:rPr>
          <w:lang w:val="hr-BA"/>
        </w:rPr>
      </w:pPr>
      <w:r>
        <w:rPr>
          <w:lang w:val="hr-BA"/>
        </w:rPr>
        <w:t>Plaća i naknade uposlenic</w:t>
      </w:r>
      <w:r w:rsidR="002B277C">
        <w:rPr>
          <w:lang w:val="hr-BA"/>
        </w:rPr>
        <w:t>ima Općinskog pravobranilaštva O</w:t>
      </w:r>
      <w:r>
        <w:rPr>
          <w:lang w:val="hr-BA"/>
        </w:rPr>
        <w:t xml:space="preserve">pćine Vareš isplaćivati će se u skladu sa aktima </w:t>
      </w:r>
      <w:r w:rsidR="00FA50C1">
        <w:rPr>
          <w:lang w:val="hr-BA"/>
        </w:rPr>
        <w:t>kojima je reguliran</w:t>
      </w:r>
      <w:r>
        <w:rPr>
          <w:lang w:val="hr-BA"/>
        </w:rPr>
        <w:t xml:space="preserve"> rad općinskog pra</w:t>
      </w:r>
      <w:r w:rsidR="001E6325">
        <w:rPr>
          <w:lang w:val="hr-BA"/>
        </w:rPr>
        <w:t>vobrani</w:t>
      </w:r>
      <w:r w:rsidR="00FB1B5D">
        <w:rPr>
          <w:lang w:val="hr-BA"/>
        </w:rPr>
        <w:t>laštva</w:t>
      </w:r>
      <w:r w:rsidR="00832998">
        <w:rPr>
          <w:lang w:val="hr-BA"/>
        </w:rPr>
        <w:t xml:space="preserve"> O</w:t>
      </w:r>
      <w:r w:rsidR="00FA50C1">
        <w:rPr>
          <w:lang w:val="hr-BA"/>
        </w:rPr>
        <w:t>pćine Vareš.</w:t>
      </w:r>
    </w:p>
    <w:p w:rsidR="00220B0B" w:rsidRDefault="00220B0B" w:rsidP="002A6C27">
      <w:pPr>
        <w:ind w:firstLine="708"/>
        <w:jc w:val="both"/>
        <w:rPr>
          <w:lang w:val="hr-BA"/>
        </w:rPr>
      </w:pPr>
    </w:p>
    <w:p w:rsidR="00220B0B" w:rsidRDefault="002E6EB7" w:rsidP="00220B0B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19</w:t>
      </w:r>
      <w:r w:rsidR="00220B0B">
        <w:rPr>
          <w:b/>
          <w:lang w:val="hr-BA"/>
        </w:rPr>
        <w:t>.</w:t>
      </w:r>
    </w:p>
    <w:p w:rsidR="00494E21" w:rsidRDefault="00494E21" w:rsidP="002A6C27">
      <w:pPr>
        <w:ind w:firstLine="708"/>
        <w:jc w:val="both"/>
        <w:rPr>
          <w:lang w:val="hr-BA"/>
        </w:rPr>
      </w:pPr>
    </w:p>
    <w:p w:rsidR="00494E21" w:rsidRDefault="00347EB8" w:rsidP="002A6C27">
      <w:pPr>
        <w:ind w:firstLine="708"/>
        <w:jc w:val="both"/>
      </w:pPr>
      <w:r>
        <w:t>Osnovica i vrijednost boda za obračun plaća zaposlenika u jedinstvenom općinskom organu uprave Opć</w:t>
      </w:r>
      <w:r w:rsidR="00534D60">
        <w:t>ine Vareš</w:t>
      </w:r>
      <w:r w:rsidR="00875915">
        <w:t xml:space="preserve"> za 2025</w:t>
      </w:r>
      <w:r>
        <w:t>. godinu utvrđena je Sporazumom između Općinskog načelnika i Sindikalne organi</w:t>
      </w:r>
      <w:r w:rsidR="00A364B5">
        <w:t>zacije  Općine Vareš, broj: 02-</w:t>
      </w:r>
      <w:r w:rsidR="00875915">
        <w:t>1759/24</w:t>
      </w:r>
      <w:r>
        <w:t xml:space="preserve"> </w:t>
      </w:r>
      <w:r w:rsidR="00A2645B">
        <w:t>i broj: 02-1760/24 od 0</w:t>
      </w:r>
      <w:r w:rsidR="00875915">
        <w:t>7.11.2024</w:t>
      </w:r>
      <w:r>
        <w:t xml:space="preserve">. godine. </w:t>
      </w:r>
    </w:p>
    <w:p w:rsidR="00347EB8" w:rsidRDefault="00347EB8" w:rsidP="002A6C27">
      <w:pPr>
        <w:ind w:firstLine="708"/>
        <w:jc w:val="both"/>
        <w:rPr>
          <w:lang w:val="hr-BA"/>
        </w:rPr>
      </w:pPr>
      <w:r>
        <w:t>Osnovica za obračun plaće i vri</w:t>
      </w:r>
      <w:r w:rsidR="008A48B8">
        <w:t>jednost boda iz stava (1) ovog č</w:t>
      </w:r>
      <w:r>
        <w:t xml:space="preserve">lana primjenjivat će se za </w:t>
      </w:r>
      <w:r w:rsidR="00FB1B5D">
        <w:t>proračunsku/</w:t>
      </w:r>
      <w:r>
        <w:t>bud</w:t>
      </w:r>
      <w:r w:rsidR="008A48B8">
        <w:t>žetsku 202</w:t>
      </w:r>
      <w:r w:rsidR="00875915">
        <w:t>5</w:t>
      </w:r>
      <w:r>
        <w:t xml:space="preserve">. godinu, s </w:t>
      </w:r>
      <w:r w:rsidR="008A48B8">
        <w:t>tim da se ovlašćuje Općinski nač</w:t>
      </w:r>
      <w:r>
        <w:t>elnik da će u pregovorima sa sin</w:t>
      </w:r>
      <w:r w:rsidR="008A48B8">
        <w:t>dikatom uposlenika Općine Vareš usklađ</w:t>
      </w:r>
      <w:r>
        <w:t>ivati osnovicu i v</w:t>
      </w:r>
      <w:r w:rsidR="008A48B8">
        <w:t>rijednost boda za budžetsku 202</w:t>
      </w:r>
      <w:r w:rsidR="00875915">
        <w:t>5</w:t>
      </w:r>
      <w:r>
        <w:t>. godinu u skladu sa pozitivnim zakonskim propisima.</w:t>
      </w:r>
    </w:p>
    <w:p w:rsidR="002E3819" w:rsidRDefault="002E3819" w:rsidP="002A6C27">
      <w:pPr>
        <w:ind w:firstLine="708"/>
        <w:jc w:val="both"/>
        <w:rPr>
          <w:lang w:val="hr-BA"/>
        </w:rPr>
      </w:pPr>
      <w:r>
        <w:rPr>
          <w:lang w:val="hr-BA"/>
        </w:rPr>
        <w:t xml:space="preserve">Plaća državnih službenika i namještenika iz stava 1. i 2. ovog člana obračunava se po osnovici od </w:t>
      </w:r>
      <w:r w:rsidR="00875915">
        <w:rPr>
          <w:lang w:val="hr-BA"/>
        </w:rPr>
        <w:t>38</w:t>
      </w:r>
      <w:r w:rsidR="00494E21">
        <w:rPr>
          <w:lang w:val="hr-BA"/>
        </w:rPr>
        <w:t>0</w:t>
      </w:r>
      <w:r w:rsidR="00A62645">
        <w:rPr>
          <w:lang w:val="hr-BA"/>
        </w:rPr>
        <w:t>,00</w:t>
      </w:r>
      <w:r w:rsidR="00494E21">
        <w:rPr>
          <w:lang w:val="hr-BA"/>
        </w:rPr>
        <w:t xml:space="preserve"> KM i vrijednosti boda 1,00.</w:t>
      </w:r>
    </w:p>
    <w:p w:rsidR="00F4611E" w:rsidRDefault="00F4611E" w:rsidP="002A6C27">
      <w:pPr>
        <w:ind w:firstLine="708"/>
        <w:jc w:val="both"/>
        <w:rPr>
          <w:lang w:val="hr-BA"/>
        </w:rPr>
      </w:pPr>
    </w:p>
    <w:p w:rsidR="0081070A" w:rsidRDefault="0081070A" w:rsidP="00F743F6">
      <w:pPr>
        <w:rPr>
          <w:b/>
          <w:lang w:val="hr-BA"/>
        </w:rPr>
      </w:pPr>
    </w:p>
    <w:p w:rsidR="00FA50C1" w:rsidRDefault="0081070A" w:rsidP="00FA50C1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20</w:t>
      </w:r>
      <w:r w:rsidR="00FA50C1">
        <w:rPr>
          <w:b/>
          <w:lang w:val="hr-BA"/>
        </w:rPr>
        <w:t>.</w:t>
      </w:r>
    </w:p>
    <w:p w:rsidR="00FA50C1" w:rsidRDefault="00FA50C1" w:rsidP="00F743F6">
      <w:pPr>
        <w:rPr>
          <w:b/>
          <w:lang w:val="hr-BA"/>
        </w:rPr>
      </w:pPr>
    </w:p>
    <w:p w:rsidR="00FA50C1" w:rsidRDefault="00FA50C1" w:rsidP="00FA50C1">
      <w:pPr>
        <w:ind w:firstLine="708"/>
        <w:jc w:val="both"/>
        <w:rPr>
          <w:lang w:val="hr-BA"/>
        </w:rPr>
      </w:pPr>
      <w:r>
        <w:rPr>
          <w:lang w:val="hr-BA"/>
        </w:rPr>
        <w:t>Naknade</w:t>
      </w:r>
      <w:r w:rsidR="002E3819">
        <w:rPr>
          <w:lang w:val="hr-BA"/>
        </w:rPr>
        <w:t xml:space="preserve"> općinskim</w:t>
      </w:r>
      <w:r>
        <w:rPr>
          <w:lang w:val="hr-BA"/>
        </w:rPr>
        <w:t xml:space="preserve"> </w:t>
      </w:r>
      <w:r w:rsidR="002E3819">
        <w:rPr>
          <w:lang w:val="hr-BA"/>
        </w:rPr>
        <w:t>vijećnicima</w:t>
      </w:r>
      <w:r>
        <w:rPr>
          <w:lang w:val="hr-BA"/>
        </w:rPr>
        <w:t xml:space="preserve"> u Općinskom vijeću isplaćivat će se u skladu sa Odlukom o naknadama </w:t>
      </w:r>
      <w:r w:rsidR="00797919">
        <w:rPr>
          <w:lang w:val="hr-BA"/>
        </w:rPr>
        <w:t>vijećnika i članova radnih tijela Općinskog vijeća Vareš broj:01-18/18 od 31.01.2018. godine</w:t>
      </w:r>
      <w:r w:rsidR="00FB1B5D">
        <w:rPr>
          <w:lang w:val="hr-BA"/>
        </w:rPr>
        <w:t xml:space="preserve"> i Odlukom o izmjenama Odluke o naknadama vijećnika i članova radnih tijela Općinskog vijeća Vareš broj: 01-90/23 od 30.03.2023. godine</w:t>
      </w:r>
      <w:r w:rsidR="00797919">
        <w:rPr>
          <w:lang w:val="hr-BA"/>
        </w:rPr>
        <w:t xml:space="preserve">. </w:t>
      </w:r>
    </w:p>
    <w:p w:rsidR="00FA50C1" w:rsidRDefault="00FA50C1" w:rsidP="00FA50C1">
      <w:pPr>
        <w:ind w:firstLine="708"/>
        <w:jc w:val="both"/>
        <w:rPr>
          <w:lang w:val="hr-BA"/>
        </w:rPr>
      </w:pPr>
    </w:p>
    <w:p w:rsidR="00F743F6" w:rsidRDefault="00F743F6" w:rsidP="00FA50C1">
      <w:pPr>
        <w:ind w:firstLine="708"/>
        <w:jc w:val="both"/>
        <w:rPr>
          <w:lang w:val="hr-BA"/>
        </w:rPr>
      </w:pPr>
    </w:p>
    <w:p w:rsidR="00F743F6" w:rsidRDefault="00F743F6" w:rsidP="00FA50C1">
      <w:pPr>
        <w:ind w:firstLine="708"/>
        <w:jc w:val="both"/>
        <w:rPr>
          <w:lang w:val="hr-BA"/>
        </w:rPr>
      </w:pPr>
    </w:p>
    <w:p w:rsidR="00FA50C1" w:rsidRDefault="0081070A" w:rsidP="00FA50C1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lastRenderedPageBreak/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21</w:t>
      </w:r>
      <w:r w:rsidR="00FA50C1">
        <w:rPr>
          <w:b/>
          <w:lang w:val="hr-BA"/>
        </w:rPr>
        <w:t>.</w:t>
      </w:r>
    </w:p>
    <w:p w:rsidR="00FA50C1" w:rsidRDefault="00FA50C1" w:rsidP="00FA50C1">
      <w:pPr>
        <w:ind w:firstLine="708"/>
        <w:jc w:val="center"/>
        <w:rPr>
          <w:b/>
          <w:lang w:val="hr-BA"/>
        </w:rPr>
      </w:pPr>
    </w:p>
    <w:p w:rsidR="00FA50C1" w:rsidRDefault="00FA50C1" w:rsidP="00FA50C1">
      <w:pPr>
        <w:ind w:firstLine="708"/>
        <w:jc w:val="both"/>
        <w:rPr>
          <w:lang w:val="hr-BA"/>
        </w:rPr>
      </w:pPr>
      <w:r>
        <w:rPr>
          <w:lang w:val="hr-BA"/>
        </w:rPr>
        <w:t>Nabavka roba, usluga i radova realizirati će se u skladu sa procedurama propisanim odredbama Zakona o javnim nabavkama BiH, pozitivnim zakonskim i drugim propisima koji reguliraju ovu oblast.</w:t>
      </w:r>
    </w:p>
    <w:p w:rsidR="00FA50C1" w:rsidRDefault="00FA50C1" w:rsidP="00FA50C1">
      <w:pPr>
        <w:ind w:firstLine="708"/>
        <w:jc w:val="both"/>
        <w:rPr>
          <w:lang w:val="hr-BA"/>
        </w:rPr>
      </w:pPr>
      <w:r>
        <w:rPr>
          <w:lang w:val="hr-BA"/>
        </w:rPr>
        <w:t xml:space="preserve">Sve nabavke moraju biti predviđene jedinstvenim planom javnih nabavki općinskog organa uprave Općine koji izrađuje nadležna Služba </w:t>
      </w:r>
      <w:r w:rsidR="00797919">
        <w:rPr>
          <w:lang w:val="hr-BA"/>
        </w:rPr>
        <w:t>za privredu, financije i trezor</w:t>
      </w:r>
      <w:r>
        <w:rPr>
          <w:lang w:val="hr-BA"/>
        </w:rPr>
        <w:t xml:space="preserve">, a isti usvaja Općinski </w:t>
      </w:r>
      <w:r w:rsidR="00B40D60">
        <w:rPr>
          <w:lang w:val="hr-BA"/>
        </w:rPr>
        <w:t>načelnik.</w:t>
      </w:r>
    </w:p>
    <w:p w:rsidR="00421DF5" w:rsidRDefault="00421DF5" w:rsidP="00421DF5">
      <w:pPr>
        <w:ind w:firstLine="708"/>
        <w:rPr>
          <w:lang w:val="hr-BA"/>
        </w:rPr>
      </w:pPr>
    </w:p>
    <w:p w:rsidR="00421DF5" w:rsidRDefault="00421DF5" w:rsidP="00421DF5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</w:t>
      </w:r>
      <w:r w:rsidR="0081070A">
        <w:rPr>
          <w:b/>
          <w:lang w:val="hr-BA"/>
        </w:rPr>
        <w:t>22</w:t>
      </w:r>
      <w:r>
        <w:rPr>
          <w:b/>
          <w:lang w:val="hr-BA"/>
        </w:rPr>
        <w:t xml:space="preserve">. </w:t>
      </w:r>
    </w:p>
    <w:p w:rsidR="00421DF5" w:rsidRDefault="00421DF5" w:rsidP="00421DF5">
      <w:pPr>
        <w:ind w:firstLine="708"/>
        <w:jc w:val="center"/>
        <w:rPr>
          <w:b/>
          <w:lang w:val="hr-BA"/>
        </w:rPr>
      </w:pPr>
    </w:p>
    <w:p w:rsidR="00421DF5" w:rsidRDefault="00421DF5" w:rsidP="00421DF5">
      <w:pPr>
        <w:ind w:firstLine="708"/>
        <w:jc w:val="both"/>
        <w:rPr>
          <w:lang w:val="hr-BA"/>
        </w:rPr>
      </w:pPr>
      <w:r>
        <w:rPr>
          <w:lang w:val="hr-BA"/>
        </w:rPr>
        <w:t>Sredstva namijenjana za real</w:t>
      </w:r>
      <w:r w:rsidR="00D37284">
        <w:rPr>
          <w:lang w:val="hr-BA"/>
        </w:rPr>
        <w:t>i</w:t>
      </w:r>
      <w:r>
        <w:rPr>
          <w:lang w:val="hr-BA"/>
        </w:rPr>
        <w:t>zaciju programa socijalne zaštite u skladu sa Zakonima Federacije BiH, Zakonima Zeničko-dobojskog kantona i drugim propisima koji reguliraju ovu oblast realizirati</w:t>
      </w:r>
      <w:r w:rsidR="00D37284">
        <w:rPr>
          <w:lang w:val="hr-BA"/>
        </w:rPr>
        <w:t xml:space="preserve"> će</w:t>
      </w:r>
      <w:r>
        <w:rPr>
          <w:lang w:val="hr-BA"/>
        </w:rPr>
        <w:t xml:space="preserve"> JU Centar za socijalni rad Vareš, koji će u okviru svoje nadležnosti i djelokruga rada vršiti pojedinač</w:t>
      </w:r>
      <w:r w:rsidR="00D37284">
        <w:rPr>
          <w:lang w:val="hr-BA"/>
        </w:rPr>
        <w:t>n</w:t>
      </w:r>
      <w:r>
        <w:rPr>
          <w:lang w:val="hr-BA"/>
        </w:rPr>
        <w:t>e isplate.</w:t>
      </w:r>
    </w:p>
    <w:p w:rsidR="00421DF5" w:rsidRDefault="00421DF5" w:rsidP="00421DF5">
      <w:pPr>
        <w:ind w:firstLine="708"/>
        <w:jc w:val="both"/>
        <w:rPr>
          <w:lang w:val="hr-BA"/>
        </w:rPr>
      </w:pPr>
      <w:r>
        <w:rPr>
          <w:lang w:val="hr-BA"/>
        </w:rPr>
        <w:t xml:space="preserve">Sredstva za ove namjene </w:t>
      </w:r>
      <w:r w:rsidR="00D90A7F">
        <w:rPr>
          <w:lang w:val="hr-BA"/>
        </w:rPr>
        <w:t xml:space="preserve">Služba za </w:t>
      </w:r>
      <w:r w:rsidR="00447BA4">
        <w:rPr>
          <w:lang w:val="hr-BA"/>
        </w:rPr>
        <w:t>privredu, financije i trezor</w:t>
      </w:r>
      <w:r w:rsidR="009E55D6">
        <w:rPr>
          <w:lang w:val="hr-BA"/>
        </w:rPr>
        <w:t xml:space="preserve"> će na pismeni zahtjev mjesečno doznačavati JU Centar za socijalni rad u zavisnosti od priliva sredstava.</w:t>
      </w:r>
    </w:p>
    <w:p w:rsidR="009E55D6" w:rsidRDefault="009E55D6" w:rsidP="00421DF5">
      <w:pPr>
        <w:ind w:firstLine="708"/>
        <w:jc w:val="both"/>
        <w:rPr>
          <w:lang w:val="hr-BA"/>
        </w:rPr>
      </w:pPr>
      <w:r>
        <w:rPr>
          <w:lang w:val="hr-BA"/>
        </w:rPr>
        <w:t>JU Centar za socijalni rad je dužan Službi za opću upravu, društvene djelatnosti i boračko-invalidsku zaštitu podnositi mjesečne izvještaje o isplaćenim sredstvima korisnicima socijalne zaštite utemeljene na Odluci o kriterijima i načinu dodjele novčane pomoći.</w:t>
      </w:r>
    </w:p>
    <w:p w:rsidR="009E55D6" w:rsidRDefault="009E55D6" w:rsidP="00421DF5">
      <w:pPr>
        <w:ind w:firstLine="708"/>
        <w:jc w:val="both"/>
        <w:rPr>
          <w:lang w:val="hr-BA"/>
        </w:rPr>
      </w:pPr>
    </w:p>
    <w:p w:rsidR="009E55D6" w:rsidRDefault="009E55D6" w:rsidP="009E55D6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2</w:t>
      </w:r>
      <w:r w:rsidR="0081070A">
        <w:rPr>
          <w:b/>
          <w:lang w:val="hr-BA"/>
        </w:rPr>
        <w:t>3</w:t>
      </w:r>
      <w:r>
        <w:rPr>
          <w:b/>
          <w:lang w:val="hr-BA"/>
        </w:rPr>
        <w:t>.</w:t>
      </w:r>
    </w:p>
    <w:p w:rsidR="009E55D6" w:rsidRDefault="009E55D6" w:rsidP="009E55D6">
      <w:pPr>
        <w:ind w:firstLine="708"/>
        <w:jc w:val="center"/>
        <w:rPr>
          <w:b/>
          <w:lang w:val="hr-BA"/>
        </w:rPr>
      </w:pPr>
    </w:p>
    <w:p w:rsidR="009E55D6" w:rsidRDefault="009E55D6" w:rsidP="009E55D6">
      <w:pPr>
        <w:ind w:firstLine="708"/>
        <w:jc w:val="both"/>
        <w:rPr>
          <w:lang w:val="hr-BA"/>
        </w:rPr>
      </w:pPr>
      <w:r>
        <w:rPr>
          <w:lang w:val="hr-BA"/>
        </w:rPr>
        <w:t>Transferi javnim ustanovama i javnim poduzećima realiziraju se na osnovu njihovih programa i financijskih planova usvojenih od strane općinskih organa.</w:t>
      </w:r>
    </w:p>
    <w:p w:rsidR="009E55D6" w:rsidRDefault="009E55D6" w:rsidP="009E55D6">
      <w:pPr>
        <w:ind w:firstLine="708"/>
        <w:jc w:val="both"/>
        <w:rPr>
          <w:lang w:val="hr-BA"/>
        </w:rPr>
      </w:pPr>
      <w:r>
        <w:rPr>
          <w:lang w:val="hr-BA"/>
        </w:rPr>
        <w:t xml:space="preserve">Općinski načelnik zajedno sa nadležnim općinskim službama, prije </w:t>
      </w:r>
      <w:r w:rsidR="00D37284">
        <w:rPr>
          <w:lang w:val="hr-BA"/>
        </w:rPr>
        <w:t>nego što</w:t>
      </w:r>
      <w:r>
        <w:rPr>
          <w:lang w:val="hr-BA"/>
        </w:rPr>
        <w:t xml:space="preserve"> programi i financijski planovi javnih ustanova i poduzeća dođu na razmatranje na Općinsko vijeće, utvrđuje prihvatljive okvire financiranja proračunskih</w:t>
      </w:r>
      <w:r w:rsidR="00FB1B5D">
        <w:rPr>
          <w:lang w:val="hr-BA"/>
        </w:rPr>
        <w:t>/budžetskih</w:t>
      </w:r>
      <w:r>
        <w:rPr>
          <w:lang w:val="hr-BA"/>
        </w:rPr>
        <w:t xml:space="preserve"> korisnika, te iste predviđa u prijedlogu proračuna/budžeta koji potom propisanom procedurom ide na usvajanje na Općinsko vijeće.</w:t>
      </w:r>
    </w:p>
    <w:p w:rsidR="009E55D6" w:rsidRDefault="009E55D6" w:rsidP="009E55D6">
      <w:pPr>
        <w:ind w:firstLine="708"/>
        <w:jc w:val="both"/>
        <w:rPr>
          <w:lang w:val="hr-BA"/>
        </w:rPr>
      </w:pPr>
    </w:p>
    <w:p w:rsidR="009E55D6" w:rsidRDefault="009E55D6" w:rsidP="009E55D6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2</w:t>
      </w:r>
      <w:r w:rsidR="0081070A">
        <w:rPr>
          <w:b/>
          <w:lang w:val="hr-BA"/>
        </w:rPr>
        <w:t>4</w:t>
      </w:r>
      <w:r>
        <w:rPr>
          <w:b/>
          <w:lang w:val="hr-BA"/>
        </w:rPr>
        <w:t>.</w:t>
      </w:r>
    </w:p>
    <w:p w:rsidR="009E55D6" w:rsidRDefault="009E55D6" w:rsidP="009E55D6">
      <w:pPr>
        <w:ind w:firstLine="708"/>
        <w:jc w:val="center"/>
        <w:rPr>
          <w:b/>
          <w:lang w:val="hr-BA"/>
        </w:rPr>
      </w:pPr>
    </w:p>
    <w:p w:rsidR="009E55D6" w:rsidRDefault="00063D38" w:rsidP="009E55D6">
      <w:pPr>
        <w:ind w:firstLine="708"/>
        <w:jc w:val="both"/>
        <w:rPr>
          <w:lang w:val="hr-BA"/>
        </w:rPr>
      </w:pPr>
      <w:r>
        <w:rPr>
          <w:lang w:val="hr-BA"/>
        </w:rPr>
        <w:t xml:space="preserve">Za realizaciju transfera udruženjima građana nadležna je Služba za opću upravu, </w:t>
      </w:r>
      <w:r w:rsidR="00D37284">
        <w:rPr>
          <w:lang w:val="hr-BA"/>
        </w:rPr>
        <w:t>d</w:t>
      </w:r>
      <w:r>
        <w:rPr>
          <w:lang w:val="hr-BA"/>
        </w:rPr>
        <w:t>ruštvene djelatnosti i boračko-invalidsku zaštitu.</w:t>
      </w:r>
    </w:p>
    <w:p w:rsidR="00421DF5" w:rsidRDefault="00063D38" w:rsidP="00421DF5">
      <w:pPr>
        <w:ind w:firstLine="708"/>
        <w:jc w:val="both"/>
        <w:rPr>
          <w:lang w:val="hr-BA"/>
        </w:rPr>
      </w:pPr>
      <w:r>
        <w:rPr>
          <w:lang w:val="hr-BA"/>
        </w:rPr>
        <w:t xml:space="preserve">Raspored sredstava udruženjima građana bit će realiziran putem </w:t>
      </w:r>
      <w:r>
        <w:rPr>
          <w:i/>
          <w:lang w:val="hr-BA"/>
        </w:rPr>
        <w:t xml:space="preserve">programa rasporeda sredstava udruženjima građana </w:t>
      </w:r>
      <w:r>
        <w:rPr>
          <w:lang w:val="hr-BA"/>
        </w:rPr>
        <w:t>u skladu sa Odlukom o kriterijima, načinu i postupku raspodjele sredstava iz granta za neprofitne organizacije/udruženja građana koji se financiraju ili sufinanciraju sredstvima proračuna/budžeta općine Vareš, broj: 01-68/14 od 27.02.2014. godine.</w:t>
      </w:r>
    </w:p>
    <w:p w:rsidR="00063D38" w:rsidRDefault="00063D38" w:rsidP="00421DF5">
      <w:pPr>
        <w:ind w:firstLine="708"/>
        <w:jc w:val="both"/>
        <w:rPr>
          <w:lang w:val="hr-BA"/>
        </w:rPr>
      </w:pPr>
      <w:r>
        <w:rPr>
          <w:lang w:val="hr-BA"/>
        </w:rPr>
        <w:t>Transfer sredstava iz stava 1. ovog člana vršiti će se u skladu sa proračunskim/budžetskim prihodima i po z</w:t>
      </w:r>
      <w:r w:rsidR="006F488B">
        <w:rPr>
          <w:lang w:val="hr-BA"/>
        </w:rPr>
        <w:t>aključku nadležne službe uz pret</w:t>
      </w:r>
      <w:r>
        <w:rPr>
          <w:lang w:val="hr-BA"/>
        </w:rPr>
        <w:t>hodnu saglasnost Općinskog načelnika imajući u vidu odredbe člana 11. i 13. ove Odluke.</w:t>
      </w:r>
    </w:p>
    <w:p w:rsidR="00DF7B17" w:rsidRDefault="00DF7B17" w:rsidP="00421DF5">
      <w:pPr>
        <w:ind w:firstLine="708"/>
        <w:jc w:val="both"/>
        <w:rPr>
          <w:lang w:val="hr-BA"/>
        </w:rPr>
      </w:pPr>
      <w:r>
        <w:rPr>
          <w:lang w:val="hr-BA"/>
        </w:rPr>
        <w:t xml:space="preserve">Udruženja kojima se odobravaju sredstva za rad (udruženja građana, udruženja proizašla iz rata, sportska udruženja, udruženja mladih i ostala udruženja) dužna su dostaviti završni račun ovjeren od </w:t>
      </w:r>
      <w:r w:rsidR="008228FA">
        <w:rPr>
          <w:lang w:val="hr-BA"/>
        </w:rPr>
        <w:t>FIA-e</w:t>
      </w:r>
      <w:r>
        <w:rPr>
          <w:lang w:val="hr-BA"/>
        </w:rPr>
        <w:t xml:space="preserve"> (najkasnije do </w:t>
      </w:r>
      <w:r w:rsidR="00FB1B5D">
        <w:rPr>
          <w:lang w:val="hr-BA"/>
        </w:rPr>
        <w:t>15</w:t>
      </w:r>
      <w:r>
        <w:rPr>
          <w:lang w:val="hr-BA"/>
        </w:rPr>
        <w:t>.0</w:t>
      </w:r>
      <w:r w:rsidR="00FB1B5D">
        <w:rPr>
          <w:lang w:val="hr-BA"/>
        </w:rPr>
        <w:t>3</w:t>
      </w:r>
      <w:r>
        <w:rPr>
          <w:lang w:val="hr-BA"/>
        </w:rPr>
        <w:t>.) održati izvještajne skupštine do kraja mjeseca svibnja</w:t>
      </w:r>
      <w:r w:rsidR="001E6325">
        <w:rPr>
          <w:lang w:val="hr-BA"/>
        </w:rPr>
        <w:t>/maja</w:t>
      </w:r>
      <w:r>
        <w:rPr>
          <w:lang w:val="hr-BA"/>
        </w:rPr>
        <w:t xml:space="preserve"> i dostaviti nadležnoj službi zapisnik sa skupštine, izvještaj o radu i financijski izvještaj, odluku o usvajanju izvještaja i programa rada za tekuću godinu sa financijskim planom za tekuću godinu.</w:t>
      </w:r>
    </w:p>
    <w:p w:rsidR="00DF7B17" w:rsidRDefault="00DF7B17" w:rsidP="00421DF5">
      <w:pPr>
        <w:ind w:firstLine="708"/>
        <w:jc w:val="both"/>
        <w:rPr>
          <w:lang w:val="hr-BA"/>
        </w:rPr>
      </w:pPr>
      <w:r>
        <w:rPr>
          <w:lang w:val="hr-BA"/>
        </w:rPr>
        <w:t>U slučaju nepoštivanja odredbi iz stava 4. ovog člana Općinski načelnik svojom odlukom može da zaustavi financiranje udruženja za tekuću godinu.</w:t>
      </w:r>
    </w:p>
    <w:p w:rsidR="00DF7B17" w:rsidRDefault="00DF7B17" w:rsidP="00421DF5">
      <w:pPr>
        <w:ind w:firstLine="708"/>
        <w:jc w:val="both"/>
        <w:rPr>
          <w:lang w:val="hr-BA"/>
        </w:rPr>
      </w:pPr>
    </w:p>
    <w:p w:rsidR="00F743F6" w:rsidRDefault="00F743F6" w:rsidP="00421DF5">
      <w:pPr>
        <w:ind w:firstLine="708"/>
        <w:jc w:val="both"/>
        <w:rPr>
          <w:lang w:val="hr-BA"/>
        </w:rPr>
      </w:pPr>
    </w:p>
    <w:p w:rsidR="00DF7B17" w:rsidRDefault="00DF7B17" w:rsidP="00DF7B17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lastRenderedPageBreak/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2</w:t>
      </w:r>
      <w:r w:rsidR="0081070A">
        <w:rPr>
          <w:b/>
          <w:lang w:val="hr-BA"/>
        </w:rPr>
        <w:t>5</w:t>
      </w:r>
      <w:r>
        <w:rPr>
          <w:b/>
          <w:lang w:val="hr-BA"/>
        </w:rPr>
        <w:t>.</w:t>
      </w:r>
    </w:p>
    <w:p w:rsidR="00DF7B17" w:rsidRDefault="00DF7B17" w:rsidP="00DF7B17">
      <w:pPr>
        <w:ind w:firstLine="708"/>
        <w:jc w:val="center"/>
        <w:rPr>
          <w:b/>
          <w:lang w:val="hr-BA"/>
        </w:rPr>
      </w:pPr>
    </w:p>
    <w:p w:rsidR="00DF7B17" w:rsidRDefault="00DF7B17" w:rsidP="00DF7B17">
      <w:pPr>
        <w:ind w:firstLine="708"/>
        <w:jc w:val="both"/>
        <w:rPr>
          <w:lang w:val="hr-BA"/>
        </w:rPr>
      </w:pPr>
      <w:r>
        <w:rPr>
          <w:lang w:val="hr-BA"/>
        </w:rPr>
        <w:t>Grant za potrebe rada mjesnim zajednicama doznačavat će se prema utvrđenoj Odluci Općinskog vijeća, a prema dinamici priliva proračunskih/budžetskih prihoda.</w:t>
      </w:r>
    </w:p>
    <w:p w:rsidR="007F4F62" w:rsidRDefault="007F4F62" w:rsidP="00DF7B17">
      <w:pPr>
        <w:ind w:firstLine="708"/>
        <w:jc w:val="both"/>
        <w:rPr>
          <w:lang w:val="hr-BA"/>
        </w:rPr>
      </w:pPr>
    </w:p>
    <w:p w:rsidR="007F4F62" w:rsidRDefault="007F4F62" w:rsidP="007F4F62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2</w:t>
      </w:r>
      <w:r w:rsidR="0081070A">
        <w:rPr>
          <w:b/>
          <w:lang w:val="hr-BA"/>
        </w:rPr>
        <w:t>6</w:t>
      </w:r>
      <w:r>
        <w:rPr>
          <w:b/>
          <w:lang w:val="hr-BA"/>
        </w:rPr>
        <w:t xml:space="preserve">. </w:t>
      </w:r>
    </w:p>
    <w:p w:rsidR="007F4F62" w:rsidRDefault="007F4F62" w:rsidP="007F4F62">
      <w:pPr>
        <w:ind w:firstLine="708"/>
        <w:jc w:val="center"/>
        <w:rPr>
          <w:b/>
          <w:lang w:val="hr-BA"/>
        </w:rPr>
      </w:pPr>
    </w:p>
    <w:p w:rsidR="007F4F62" w:rsidRDefault="007F4F62" w:rsidP="007F4F62">
      <w:pPr>
        <w:ind w:firstLine="708"/>
        <w:jc w:val="both"/>
        <w:rPr>
          <w:lang w:val="hr-BA"/>
        </w:rPr>
      </w:pPr>
      <w:r>
        <w:rPr>
          <w:lang w:val="hr-BA"/>
        </w:rPr>
        <w:t>Sredstva za kulturu i kulturne manifestacije kao i sredstva za očuvanje kulturne baštine doznačavat će se na osnovu planova i programa Službe za opću upravu, društvene djelatnosti i boračko-invalidsku zaštitu o čemu na prijedlog službe odluku donosi Općinski načelnik.</w:t>
      </w:r>
    </w:p>
    <w:p w:rsidR="007F4F62" w:rsidRDefault="007F4F62" w:rsidP="007F4F62">
      <w:pPr>
        <w:ind w:firstLine="708"/>
        <w:jc w:val="both"/>
        <w:rPr>
          <w:lang w:val="hr-BA"/>
        </w:rPr>
      </w:pPr>
    </w:p>
    <w:p w:rsidR="007F4F62" w:rsidRDefault="007F4F62" w:rsidP="007F4F62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2</w:t>
      </w:r>
      <w:r w:rsidR="0081070A">
        <w:rPr>
          <w:b/>
          <w:lang w:val="hr-BA"/>
        </w:rPr>
        <w:t>7</w:t>
      </w:r>
      <w:r>
        <w:rPr>
          <w:b/>
          <w:lang w:val="hr-BA"/>
        </w:rPr>
        <w:t xml:space="preserve">. </w:t>
      </w:r>
    </w:p>
    <w:p w:rsidR="007F4F62" w:rsidRDefault="007F4F62" w:rsidP="007F4F62">
      <w:pPr>
        <w:ind w:firstLine="708"/>
        <w:jc w:val="center"/>
        <w:rPr>
          <w:b/>
          <w:lang w:val="hr-BA"/>
        </w:rPr>
      </w:pPr>
    </w:p>
    <w:p w:rsidR="007F4F62" w:rsidRDefault="007F4F62" w:rsidP="007F4F62">
      <w:pPr>
        <w:ind w:firstLine="708"/>
        <w:jc w:val="both"/>
        <w:rPr>
          <w:lang w:val="hr-BA"/>
        </w:rPr>
      </w:pPr>
      <w:r>
        <w:rPr>
          <w:lang w:val="hr-BA"/>
        </w:rPr>
        <w:t xml:space="preserve">Korisnik sredstava proračunske/budžetske pozicije </w:t>
      </w:r>
      <w:r w:rsidRPr="00A8404F">
        <w:rPr>
          <w:lang w:val="hr-BA"/>
        </w:rPr>
        <w:t>financiranje hitne medicinske pomoći i mrtvozornika</w:t>
      </w:r>
      <w:r>
        <w:rPr>
          <w:i/>
          <w:lang w:val="hr-BA"/>
        </w:rPr>
        <w:t xml:space="preserve"> </w:t>
      </w:r>
      <w:r>
        <w:rPr>
          <w:lang w:val="hr-BA"/>
        </w:rPr>
        <w:t>je JU Dom zdravlja Vareš.</w:t>
      </w:r>
    </w:p>
    <w:p w:rsidR="007F4F62" w:rsidRDefault="007F4F62" w:rsidP="007F4F62">
      <w:pPr>
        <w:ind w:firstLine="708"/>
        <w:jc w:val="both"/>
        <w:rPr>
          <w:lang w:val="hr-BA"/>
        </w:rPr>
      </w:pPr>
      <w:r>
        <w:rPr>
          <w:lang w:val="hr-BA"/>
        </w:rPr>
        <w:t xml:space="preserve">Doznaku ovih sredstava vršit će Služba za </w:t>
      </w:r>
      <w:r w:rsidR="00447BA4">
        <w:rPr>
          <w:lang w:val="hr-BA"/>
        </w:rPr>
        <w:t>privredu, financije i trezor</w:t>
      </w:r>
      <w:r>
        <w:rPr>
          <w:lang w:val="hr-BA"/>
        </w:rPr>
        <w:t xml:space="preserve"> imajući u vidu odredbe člana 11. ove Odluke.</w:t>
      </w:r>
    </w:p>
    <w:p w:rsidR="007F4F62" w:rsidRDefault="007F4F62" w:rsidP="007F4F62">
      <w:pPr>
        <w:ind w:firstLine="708"/>
        <w:jc w:val="both"/>
        <w:rPr>
          <w:lang w:val="hr-BA"/>
        </w:rPr>
      </w:pPr>
    </w:p>
    <w:p w:rsidR="007F4F62" w:rsidRDefault="007F4F62" w:rsidP="007F4F62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B1B5D">
        <w:rPr>
          <w:b/>
          <w:lang w:val="hr-BA"/>
        </w:rPr>
        <w:t>ak</w:t>
      </w:r>
      <w:r>
        <w:rPr>
          <w:b/>
          <w:lang w:val="hr-BA"/>
        </w:rPr>
        <w:t xml:space="preserve"> 2</w:t>
      </w:r>
      <w:r w:rsidR="0081070A">
        <w:rPr>
          <w:b/>
          <w:lang w:val="hr-BA"/>
        </w:rPr>
        <w:t>8</w:t>
      </w:r>
      <w:r>
        <w:rPr>
          <w:b/>
          <w:lang w:val="hr-BA"/>
        </w:rPr>
        <w:t xml:space="preserve">. </w:t>
      </w:r>
    </w:p>
    <w:p w:rsidR="007F4F62" w:rsidRDefault="007F4F62" w:rsidP="007F4F62">
      <w:pPr>
        <w:ind w:firstLine="708"/>
        <w:jc w:val="center"/>
        <w:rPr>
          <w:b/>
          <w:lang w:val="hr-BA"/>
        </w:rPr>
      </w:pPr>
    </w:p>
    <w:p w:rsidR="007F4F62" w:rsidRDefault="00447BA4" w:rsidP="007F4F62">
      <w:pPr>
        <w:ind w:firstLine="708"/>
        <w:jc w:val="both"/>
        <w:rPr>
          <w:lang w:val="hr-BA"/>
        </w:rPr>
      </w:pPr>
      <w:r>
        <w:rPr>
          <w:lang w:val="hr-BA"/>
        </w:rPr>
        <w:t xml:space="preserve">Subvencije za poticaj i razvoj </w:t>
      </w:r>
      <w:r w:rsidR="002754CC">
        <w:rPr>
          <w:lang w:val="hr-BA"/>
        </w:rPr>
        <w:t xml:space="preserve">poduzetništva, obrta i turizma i </w:t>
      </w:r>
      <w:r>
        <w:rPr>
          <w:lang w:val="hr-BA"/>
        </w:rPr>
        <w:t>t</w:t>
      </w:r>
      <w:r w:rsidR="007F4F62">
        <w:rPr>
          <w:lang w:val="hr-BA"/>
        </w:rPr>
        <w:t>ran</w:t>
      </w:r>
      <w:r w:rsidR="00CD3388">
        <w:rPr>
          <w:lang w:val="hr-BA"/>
        </w:rPr>
        <w:t>sfer za po</w:t>
      </w:r>
      <w:r w:rsidR="007F4F62">
        <w:rPr>
          <w:lang w:val="hr-BA"/>
        </w:rPr>
        <w:t>t</w:t>
      </w:r>
      <w:r w:rsidR="00066C98">
        <w:rPr>
          <w:lang w:val="hr-BA"/>
        </w:rPr>
        <w:t>icaj poljoprivrednoj proizvodnj</w:t>
      </w:r>
      <w:r w:rsidR="002754CC">
        <w:rPr>
          <w:lang w:val="hr-BA"/>
        </w:rPr>
        <w:t>i</w:t>
      </w:r>
      <w:r w:rsidR="00066C98">
        <w:rPr>
          <w:lang w:val="hr-BA"/>
        </w:rPr>
        <w:t xml:space="preserve"> </w:t>
      </w:r>
      <w:r w:rsidR="007F4F62">
        <w:rPr>
          <w:lang w:val="hr-BA"/>
        </w:rPr>
        <w:t xml:space="preserve"> realizirati će se na osnovu programa </w:t>
      </w:r>
      <w:r w:rsidR="00234EBE">
        <w:rPr>
          <w:lang w:val="hr-BA"/>
        </w:rPr>
        <w:t xml:space="preserve">Općinski poticaji za čiju realizaciju se zadužuje Služba za </w:t>
      </w:r>
      <w:r>
        <w:rPr>
          <w:lang w:val="hr-BA"/>
        </w:rPr>
        <w:t>privredu, financije i trezor</w:t>
      </w:r>
      <w:r w:rsidR="00234EBE">
        <w:rPr>
          <w:lang w:val="hr-BA"/>
        </w:rPr>
        <w:t>.</w:t>
      </w:r>
    </w:p>
    <w:p w:rsidR="00234EBE" w:rsidRDefault="00234EBE" w:rsidP="007F4F62">
      <w:pPr>
        <w:ind w:firstLine="708"/>
        <w:jc w:val="both"/>
        <w:rPr>
          <w:lang w:val="hr-BA"/>
        </w:rPr>
      </w:pPr>
    </w:p>
    <w:p w:rsidR="00234EBE" w:rsidRPr="00E418A3" w:rsidRDefault="00234EBE" w:rsidP="00234EBE">
      <w:pPr>
        <w:ind w:firstLine="708"/>
        <w:jc w:val="center"/>
        <w:rPr>
          <w:b/>
          <w:color w:val="000000" w:themeColor="text1"/>
          <w:lang w:val="hr-BA"/>
        </w:rPr>
      </w:pPr>
      <w:r w:rsidRPr="00E418A3">
        <w:rPr>
          <w:b/>
          <w:color w:val="000000" w:themeColor="text1"/>
          <w:lang w:val="hr-BA"/>
        </w:rPr>
        <w:t>Član</w:t>
      </w:r>
      <w:r w:rsidR="00E5756D">
        <w:rPr>
          <w:b/>
          <w:color w:val="000000" w:themeColor="text1"/>
          <w:lang w:val="hr-BA"/>
        </w:rPr>
        <w:t>ak</w:t>
      </w:r>
      <w:r w:rsidRPr="00E418A3">
        <w:rPr>
          <w:b/>
          <w:color w:val="000000" w:themeColor="text1"/>
          <w:lang w:val="hr-BA"/>
        </w:rPr>
        <w:t xml:space="preserve"> 2</w:t>
      </w:r>
      <w:r w:rsidR="0081070A">
        <w:rPr>
          <w:b/>
          <w:color w:val="000000" w:themeColor="text1"/>
          <w:lang w:val="hr-BA"/>
        </w:rPr>
        <w:t>9</w:t>
      </w:r>
      <w:r w:rsidRPr="00E418A3">
        <w:rPr>
          <w:b/>
          <w:color w:val="000000" w:themeColor="text1"/>
          <w:lang w:val="hr-BA"/>
        </w:rPr>
        <w:t xml:space="preserve">. </w:t>
      </w:r>
    </w:p>
    <w:p w:rsidR="00234EBE" w:rsidRPr="00503080" w:rsidRDefault="00234EBE" w:rsidP="00234EBE">
      <w:pPr>
        <w:ind w:firstLine="708"/>
        <w:jc w:val="center"/>
        <w:rPr>
          <w:b/>
          <w:color w:val="FF0000"/>
          <w:lang w:val="hr-BA"/>
        </w:rPr>
      </w:pPr>
    </w:p>
    <w:p w:rsidR="00DB5CE0" w:rsidRPr="002754CC" w:rsidRDefault="00234EBE" w:rsidP="002754CC">
      <w:pPr>
        <w:ind w:firstLine="708"/>
        <w:jc w:val="both"/>
        <w:rPr>
          <w:color w:val="000000" w:themeColor="text1"/>
          <w:lang w:val="hr-BA"/>
        </w:rPr>
      </w:pPr>
      <w:r w:rsidRPr="00E418A3">
        <w:rPr>
          <w:color w:val="000000" w:themeColor="text1"/>
          <w:lang w:val="hr-BA"/>
        </w:rPr>
        <w:t xml:space="preserve">Proračunska/Budžetska pozicija </w:t>
      </w:r>
      <w:r w:rsidR="00E418A3">
        <w:rPr>
          <w:color w:val="000000" w:themeColor="text1"/>
          <w:lang w:val="hr-BA"/>
        </w:rPr>
        <w:t>transfer za izbore</w:t>
      </w:r>
      <w:r w:rsidRPr="00E418A3">
        <w:rPr>
          <w:color w:val="000000" w:themeColor="text1"/>
          <w:lang w:val="hr-BA"/>
        </w:rPr>
        <w:t xml:space="preserve"> nam</w:t>
      </w:r>
      <w:r w:rsidR="006F488B" w:rsidRPr="00E418A3">
        <w:rPr>
          <w:color w:val="000000" w:themeColor="text1"/>
          <w:lang w:val="hr-BA"/>
        </w:rPr>
        <w:t>i</w:t>
      </w:r>
      <w:r w:rsidRPr="00E418A3">
        <w:rPr>
          <w:color w:val="000000" w:themeColor="text1"/>
          <w:lang w:val="hr-BA"/>
        </w:rPr>
        <w:t>jenjana za financiranje naknada članova Općinske izborne komisije/povjerenstva vršit će se u skladu sa Izbornim zakonom Bosne i Hercegovine i Odlukom Općinskog vijeća o visini naknade za rad članova Općinske izborne komisije/povjerenstva broj: 01-104/16 od 30.05.2016. godine.</w:t>
      </w:r>
      <w:r w:rsidR="002E3819" w:rsidRPr="00E418A3">
        <w:rPr>
          <w:color w:val="000000" w:themeColor="text1"/>
          <w:lang w:val="hr-BA"/>
        </w:rPr>
        <w:t xml:space="preserve"> Rješenje o isplati naknade donosi Općinski načelnik.</w:t>
      </w:r>
    </w:p>
    <w:p w:rsidR="00DB5CE0" w:rsidRDefault="00DB5CE0" w:rsidP="002754CC">
      <w:pPr>
        <w:jc w:val="both"/>
        <w:rPr>
          <w:lang w:val="hr-BA"/>
        </w:rPr>
      </w:pPr>
    </w:p>
    <w:p w:rsidR="00DB5CE0" w:rsidRDefault="0081070A" w:rsidP="00DB5CE0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E5756D">
        <w:rPr>
          <w:b/>
          <w:lang w:val="hr-BA"/>
        </w:rPr>
        <w:t>ak</w:t>
      </w:r>
      <w:r>
        <w:rPr>
          <w:b/>
          <w:lang w:val="hr-BA"/>
        </w:rPr>
        <w:t xml:space="preserve"> 30</w:t>
      </w:r>
      <w:r w:rsidR="00DB5CE0">
        <w:rPr>
          <w:b/>
          <w:lang w:val="hr-BA"/>
        </w:rPr>
        <w:t xml:space="preserve">. </w:t>
      </w:r>
    </w:p>
    <w:p w:rsidR="00DB5CE0" w:rsidRDefault="00DB5CE0" w:rsidP="00DB5CE0">
      <w:pPr>
        <w:ind w:firstLine="708"/>
        <w:jc w:val="center"/>
        <w:rPr>
          <w:b/>
          <w:lang w:val="hr-BA"/>
        </w:rPr>
      </w:pPr>
    </w:p>
    <w:p w:rsidR="00DB5CE0" w:rsidRDefault="00DB5CE0" w:rsidP="00DB5CE0">
      <w:pPr>
        <w:ind w:firstLine="708"/>
        <w:jc w:val="both"/>
        <w:rPr>
          <w:lang w:val="hr-BA"/>
        </w:rPr>
      </w:pPr>
      <w:r>
        <w:rPr>
          <w:lang w:val="hr-BA"/>
        </w:rPr>
        <w:t xml:space="preserve">Raspored sredstava za obilježavanje značajnih datuma – manifestacija vršit će se na osnovu </w:t>
      </w:r>
      <w:r w:rsidRPr="006B2C24">
        <w:rPr>
          <w:lang w:val="hr-BA"/>
        </w:rPr>
        <w:t>programa raspodjele sredstava za obilježavanje značajnih datuma – manifestacija</w:t>
      </w:r>
      <w:r>
        <w:rPr>
          <w:i/>
          <w:lang w:val="hr-BA"/>
        </w:rPr>
        <w:t xml:space="preserve">, </w:t>
      </w:r>
      <w:r>
        <w:rPr>
          <w:lang w:val="hr-BA"/>
        </w:rPr>
        <w:t>koji na prijedlog nadležne službe donosi Općinski načelnik.</w:t>
      </w:r>
    </w:p>
    <w:p w:rsidR="00DB5CE0" w:rsidRDefault="00DB5CE0" w:rsidP="00DB5CE0">
      <w:pPr>
        <w:ind w:firstLine="708"/>
        <w:jc w:val="both"/>
        <w:rPr>
          <w:lang w:val="hr-BA"/>
        </w:rPr>
      </w:pPr>
    </w:p>
    <w:p w:rsidR="00DB5CE0" w:rsidRDefault="00DB5CE0" w:rsidP="00DB5CE0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E5756D">
        <w:rPr>
          <w:b/>
          <w:lang w:val="hr-BA"/>
        </w:rPr>
        <w:t>ak</w:t>
      </w:r>
      <w:r>
        <w:rPr>
          <w:b/>
          <w:lang w:val="hr-BA"/>
        </w:rPr>
        <w:t xml:space="preserve"> </w:t>
      </w:r>
      <w:r w:rsidR="0081070A">
        <w:rPr>
          <w:b/>
          <w:lang w:val="hr-BA"/>
        </w:rPr>
        <w:t>31</w:t>
      </w:r>
      <w:r>
        <w:rPr>
          <w:b/>
          <w:lang w:val="hr-BA"/>
        </w:rPr>
        <w:t xml:space="preserve">. </w:t>
      </w:r>
    </w:p>
    <w:p w:rsidR="00DB5CE0" w:rsidRDefault="00DB5CE0" w:rsidP="00DB5CE0">
      <w:pPr>
        <w:ind w:firstLine="708"/>
        <w:jc w:val="center"/>
        <w:rPr>
          <w:b/>
          <w:lang w:val="hr-BA"/>
        </w:rPr>
      </w:pPr>
    </w:p>
    <w:p w:rsidR="00DB5CE0" w:rsidRDefault="00DB5CE0" w:rsidP="00DB5CE0">
      <w:pPr>
        <w:ind w:firstLine="708"/>
        <w:jc w:val="both"/>
        <w:rPr>
          <w:lang w:val="hr-BA"/>
        </w:rPr>
      </w:pPr>
      <w:r>
        <w:rPr>
          <w:lang w:val="hr-BA"/>
        </w:rPr>
        <w:t xml:space="preserve">Sredstva za političke stranke </w:t>
      </w:r>
      <w:r w:rsidR="00955234">
        <w:rPr>
          <w:lang w:val="hr-BA"/>
        </w:rPr>
        <w:t xml:space="preserve">i Klubove vijećnika </w:t>
      </w:r>
      <w:r>
        <w:rPr>
          <w:lang w:val="hr-BA"/>
        </w:rPr>
        <w:t xml:space="preserve">u Općinskom vijeću Vareš doznačavat će se </w:t>
      </w:r>
      <w:r w:rsidR="00955234">
        <w:rPr>
          <w:lang w:val="hr-BA"/>
        </w:rPr>
        <w:t>u skladu sa Zakonom i Odlukom</w:t>
      </w:r>
      <w:r w:rsidR="002E3819">
        <w:rPr>
          <w:lang w:val="hr-BA"/>
        </w:rPr>
        <w:t xml:space="preserve"> </w:t>
      </w:r>
      <w:r w:rsidR="00955234">
        <w:rPr>
          <w:lang w:val="hr-BA"/>
        </w:rPr>
        <w:t>koju donosi Općinsko Vijeće za kalendarsku godinu</w:t>
      </w:r>
      <w:r w:rsidR="00405E51">
        <w:rPr>
          <w:lang w:val="hr-BA"/>
        </w:rPr>
        <w:t>,</w:t>
      </w:r>
      <w:r w:rsidR="00955234">
        <w:rPr>
          <w:lang w:val="hr-BA"/>
        </w:rPr>
        <w:t xml:space="preserve"> i ista su planirana u </w:t>
      </w:r>
      <w:r w:rsidR="002E3819">
        <w:rPr>
          <w:lang w:val="hr-BA"/>
        </w:rPr>
        <w:t xml:space="preserve"> prorač</w:t>
      </w:r>
      <w:r w:rsidR="00955234">
        <w:rPr>
          <w:lang w:val="hr-BA"/>
        </w:rPr>
        <w:t>unu/budžetu</w:t>
      </w:r>
      <w:r w:rsidR="00E418A3">
        <w:rPr>
          <w:lang w:val="hr-BA"/>
        </w:rPr>
        <w:t xml:space="preserve"> Općine Vareš za 202</w:t>
      </w:r>
      <w:r w:rsidR="000C369A">
        <w:rPr>
          <w:lang w:val="hr-BA"/>
        </w:rPr>
        <w:t>5</w:t>
      </w:r>
      <w:r w:rsidR="002E3819">
        <w:rPr>
          <w:lang w:val="hr-BA"/>
        </w:rPr>
        <w:t>. godinu</w:t>
      </w:r>
      <w:r>
        <w:rPr>
          <w:lang w:val="hr-BA"/>
        </w:rPr>
        <w:t>.</w:t>
      </w:r>
    </w:p>
    <w:p w:rsidR="00DB5CE0" w:rsidRDefault="00DB5CE0" w:rsidP="00DB5CE0">
      <w:pPr>
        <w:ind w:firstLine="708"/>
        <w:jc w:val="both"/>
        <w:rPr>
          <w:lang w:val="hr-BA"/>
        </w:rPr>
      </w:pPr>
      <w:r>
        <w:rPr>
          <w:lang w:val="hr-BA"/>
        </w:rPr>
        <w:t>Za realizaciju ovih sredstava nadležna je Stručna služba Općinskog</w:t>
      </w:r>
      <w:r w:rsidR="00E418A3">
        <w:rPr>
          <w:lang w:val="hr-BA"/>
        </w:rPr>
        <w:t xml:space="preserve"> vijeća i Služba za privredu, financije i trezor</w:t>
      </w:r>
      <w:r>
        <w:rPr>
          <w:lang w:val="hr-BA"/>
        </w:rPr>
        <w:t>.</w:t>
      </w:r>
    </w:p>
    <w:p w:rsidR="0081070A" w:rsidRDefault="0081070A" w:rsidP="00DB5CE0">
      <w:pPr>
        <w:ind w:firstLine="708"/>
        <w:jc w:val="both"/>
        <w:rPr>
          <w:lang w:val="hr-BA"/>
        </w:rPr>
      </w:pPr>
    </w:p>
    <w:p w:rsidR="00DB5CE0" w:rsidRDefault="00DB5CE0" w:rsidP="00DB5CE0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E5756D">
        <w:rPr>
          <w:b/>
          <w:lang w:val="hr-BA"/>
        </w:rPr>
        <w:t>ak</w:t>
      </w:r>
      <w:r>
        <w:rPr>
          <w:b/>
          <w:lang w:val="hr-BA"/>
        </w:rPr>
        <w:t xml:space="preserve"> </w:t>
      </w:r>
      <w:r w:rsidR="0081070A">
        <w:rPr>
          <w:b/>
          <w:lang w:val="hr-BA"/>
        </w:rPr>
        <w:t>32</w:t>
      </w:r>
      <w:r>
        <w:rPr>
          <w:b/>
          <w:lang w:val="hr-BA"/>
        </w:rPr>
        <w:t xml:space="preserve">. </w:t>
      </w:r>
    </w:p>
    <w:p w:rsidR="00DB5CE0" w:rsidRDefault="00DB5CE0" w:rsidP="00DB5CE0">
      <w:pPr>
        <w:ind w:firstLine="708"/>
        <w:jc w:val="center"/>
        <w:rPr>
          <w:b/>
          <w:lang w:val="hr-BA"/>
        </w:rPr>
      </w:pPr>
    </w:p>
    <w:p w:rsidR="00DB5CE0" w:rsidRDefault="008F1031" w:rsidP="00DB5CE0">
      <w:pPr>
        <w:ind w:firstLine="708"/>
        <w:jc w:val="both"/>
        <w:rPr>
          <w:lang w:val="hr-BA"/>
        </w:rPr>
      </w:pPr>
      <w:r>
        <w:rPr>
          <w:lang w:val="hr-BA"/>
        </w:rPr>
        <w:t>Pri realizaciji svih ostalih transfera Općinski načelnik i nadležne općinske službe obavezne su se pridržavati odredbi člana 11., 13. i 19. ove Odluke.</w:t>
      </w:r>
    </w:p>
    <w:p w:rsidR="008F1031" w:rsidRDefault="008F1031" w:rsidP="00DB5CE0">
      <w:pPr>
        <w:ind w:firstLine="708"/>
        <w:jc w:val="both"/>
        <w:rPr>
          <w:lang w:val="hr-BA"/>
        </w:rPr>
      </w:pPr>
    </w:p>
    <w:p w:rsidR="00F743F6" w:rsidRDefault="00F743F6" w:rsidP="00DB5CE0">
      <w:pPr>
        <w:ind w:firstLine="708"/>
        <w:jc w:val="both"/>
        <w:rPr>
          <w:lang w:val="hr-BA"/>
        </w:rPr>
      </w:pPr>
    </w:p>
    <w:p w:rsidR="00F743F6" w:rsidRDefault="00F743F6" w:rsidP="00DB5CE0">
      <w:pPr>
        <w:ind w:firstLine="708"/>
        <w:jc w:val="both"/>
        <w:rPr>
          <w:lang w:val="hr-BA"/>
        </w:rPr>
      </w:pPr>
    </w:p>
    <w:p w:rsidR="008F1031" w:rsidRDefault="008F1031" w:rsidP="008F1031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lastRenderedPageBreak/>
        <w:t>Član</w:t>
      </w:r>
      <w:r w:rsidR="00E5756D">
        <w:rPr>
          <w:b/>
          <w:lang w:val="hr-BA"/>
        </w:rPr>
        <w:t>ak</w:t>
      </w:r>
      <w:r>
        <w:rPr>
          <w:b/>
          <w:lang w:val="hr-BA"/>
        </w:rPr>
        <w:t xml:space="preserve"> 3</w:t>
      </w:r>
      <w:r w:rsidR="0081070A">
        <w:rPr>
          <w:b/>
          <w:lang w:val="hr-BA"/>
        </w:rPr>
        <w:t>3</w:t>
      </w:r>
      <w:r>
        <w:rPr>
          <w:b/>
          <w:lang w:val="hr-BA"/>
        </w:rPr>
        <w:t>.</w:t>
      </w:r>
    </w:p>
    <w:p w:rsidR="008F1031" w:rsidRDefault="008F1031" w:rsidP="008F1031">
      <w:pPr>
        <w:ind w:firstLine="708"/>
        <w:jc w:val="center"/>
        <w:rPr>
          <w:b/>
          <w:lang w:val="hr-BA"/>
        </w:rPr>
      </w:pPr>
    </w:p>
    <w:p w:rsidR="008F1031" w:rsidRDefault="008F1031" w:rsidP="008F1031">
      <w:pPr>
        <w:ind w:firstLine="708"/>
        <w:jc w:val="both"/>
        <w:rPr>
          <w:lang w:val="hr-BA"/>
        </w:rPr>
      </w:pPr>
      <w:r>
        <w:rPr>
          <w:lang w:val="hr-BA"/>
        </w:rPr>
        <w:t>Proračunom/Budžetom planirana sredstva od cestovnih naknada, posebnih naknada za zaštitu od prirodnih i drugih nesreća realizirati će se na osnovu programa koje na prijedlog Općinskog načelnika i nadležnih općinskih službi usvaja Općinsko vijeće.</w:t>
      </w:r>
    </w:p>
    <w:p w:rsidR="008F1031" w:rsidRDefault="008F1031" w:rsidP="008F1031">
      <w:pPr>
        <w:ind w:firstLine="708"/>
        <w:jc w:val="both"/>
        <w:rPr>
          <w:lang w:val="hr-BA"/>
        </w:rPr>
      </w:pPr>
    </w:p>
    <w:p w:rsidR="008F1031" w:rsidRDefault="008F1031" w:rsidP="008F1031">
      <w:pPr>
        <w:ind w:firstLine="708"/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E5756D">
        <w:rPr>
          <w:b/>
          <w:lang w:val="hr-BA"/>
        </w:rPr>
        <w:t>ak</w:t>
      </w:r>
      <w:r>
        <w:rPr>
          <w:b/>
          <w:lang w:val="hr-BA"/>
        </w:rPr>
        <w:t xml:space="preserve"> 3</w:t>
      </w:r>
      <w:r w:rsidR="0081070A">
        <w:rPr>
          <w:b/>
          <w:lang w:val="hr-BA"/>
        </w:rPr>
        <w:t>4</w:t>
      </w:r>
      <w:r>
        <w:rPr>
          <w:b/>
          <w:lang w:val="hr-BA"/>
        </w:rPr>
        <w:t xml:space="preserve">. </w:t>
      </w:r>
    </w:p>
    <w:p w:rsidR="008F1031" w:rsidRDefault="008F1031" w:rsidP="008F1031">
      <w:pPr>
        <w:ind w:firstLine="708"/>
        <w:jc w:val="center"/>
        <w:rPr>
          <w:b/>
          <w:lang w:val="hr-BA"/>
        </w:rPr>
      </w:pPr>
    </w:p>
    <w:p w:rsidR="008F1031" w:rsidRDefault="008F1031" w:rsidP="008F1031">
      <w:pPr>
        <w:ind w:firstLine="708"/>
        <w:jc w:val="both"/>
        <w:rPr>
          <w:lang w:val="hr-BA"/>
        </w:rPr>
      </w:pPr>
      <w:r>
        <w:rPr>
          <w:lang w:val="hr-BA"/>
        </w:rPr>
        <w:t>Proračunska/Budžetska sredstva od naknade za građevinsko zemljište</w:t>
      </w:r>
      <w:r w:rsidR="002754CC">
        <w:rPr>
          <w:lang w:val="hr-BA"/>
        </w:rPr>
        <w:t xml:space="preserve"> (zaostale uplate)</w:t>
      </w:r>
      <w:r>
        <w:rPr>
          <w:lang w:val="hr-BA"/>
        </w:rPr>
        <w:t xml:space="preserve"> i komunalne naknade realizirati će se na osnovu programa koje na prijedlog Općinskog načelnika i nadležne općinske službe usvaja Općinsko vijeće.</w:t>
      </w:r>
    </w:p>
    <w:p w:rsidR="008F1031" w:rsidRDefault="008F1031" w:rsidP="008F1031">
      <w:pPr>
        <w:ind w:firstLine="708"/>
        <w:jc w:val="both"/>
        <w:rPr>
          <w:lang w:val="hr-BA"/>
        </w:rPr>
      </w:pPr>
    </w:p>
    <w:p w:rsidR="00E85EE2" w:rsidRDefault="00E85EE2" w:rsidP="008F1031">
      <w:pPr>
        <w:ind w:firstLine="708"/>
        <w:jc w:val="both"/>
        <w:rPr>
          <w:lang w:val="hr-BA"/>
        </w:rPr>
      </w:pPr>
    </w:p>
    <w:p w:rsidR="008F1031" w:rsidRDefault="008F1031" w:rsidP="008F1031">
      <w:pPr>
        <w:jc w:val="both"/>
        <w:rPr>
          <w:b/>
          <w:lang w:val="hr-BA"/>
        </w:rPr>
      </w:pPr>
      <w:r>
        <w:rPr>
          <w:b/>
          <w:lang w:val="hr-BA"/>
        </w:rPr>
        <w:t>V Zaduživanje i upravljanje dugom</w:t>
      </w:r>
    </w:p>
    <w:p w:rsidR="008F1031" w:rsidRDefault="008F1031" w:rsidP="008F1031">
      <w:pPr>
        <w:jc w:val="both"/>
        <w:rPr>
          <w:b/>
          <w:lang w:val="hr-BA"/>
        </w:rPr>
      </w:pPr>
    </w:p>
    <w:p w:rsidR="00E85EE2" w:rsidRDefault="00E85EE2" w:rsidP="008F1031">
      <w:pPr>
        <w:jc w:val="both"/>
        <w:rPr>
          <w:b/>
          <w:lang w:val="hr-BA"/>
        </w:rPr>
      </w:pPr>
    </w:p>
    <w:p w:rsidR="008F1031" w:rsidRDefault="008F1031" w:rsidP="008F1031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E5756D">
        <w:rPr>
          <w:b/>
          <w:lang w:val="hr-BA"/>
        </w:rPr>
        <w:t>ak</w:t>
      </w:r>
      <w:r>
        <w:rPr>
          <w:b/>
          <w:lang w:val="hr-BA"/>
        </w:rPr>
        <w:t xml:space="preserve"> 3</w:t>
      </w:r>
      <w:r w:rsidR="0081070A">
        <w:rPr>
          <w:b/>
          <w:lang w:val="hr-BA"/>
        </w:rPr>
        <w:t>5</w:t>
      </w:r>
      <w:r>
        <w:rPr>
          <w:b/>
          <w:lang w:val="hr-BA"/>
        </w:rPr>
        <w:t>.</w:t>
      </w:r>
    </w:p>
    <w:p w:rsidR="004A4D60" w:rsidRDefault="004A4D60" w:rsidP="008F1031">
      <w:pPr>
        <w:jc w:val="center"/>
        <w:rPr>
          <w:b/>
          <w:lang w:val="hr-BA"/>
        </w:rPr>
      </w:pPr>
    </w:p>
    <w:p w:rsidR="004A4D60" w:rsidRDefault="004A4D60" w:rsidP="004A4D60">
      <w:pPr>
        <w:jc w:val="both"/>
        <w:rPr>
          <w:lang w:val="hr-BA"/>
        </w:rPr>
      </w:pPr>
      <w:r>
        <w:rPr>
          <w:lang w:val="hr-BA"/>
        </w:rPr>
        <w:tab/>
        <w:t>Općina se može zadužiti u svrhe, na način, u obimu i pod uvjetima utvrđenim Proračun</w:t>
      </w:r>
      <w:r w:rsidR="00285725">
        <w:rPr>
          <w:lang w:val="hr-BA"/>
        </w:rPr>
        <w:t>om/Budžetom Općine Vareš za 202</w:t>
      </w:r>
      <w:r w:rsidR="000C369A">
        <w:rPr>
          <w:lang w:val="hr-BA"/>
        </w:rPr>
        <w:t>5</w:t>
      </w:r>
      <w:r>
        <w:rPr>
          <w:lang w:val="hr-BA"/>
        </w:rPr>
        <w:t>. godinu, odredbama Zakona o dugu, zaduživanju i garancijama u Federaciji BiH („Službene novine Federacije BiH“, broj: 86/07, 24/09, 45/10 i 30/16) i Zakona o proračunima/budžetima u Federaciji BiH („Službene novine Federacije BiH“, b</w:t>
      </w:r>
      <w:r w:rsidR="00CD3388">
        <w:rPr>
          <w:lang w:val="hr-BA"/>
        </w:rPr>
        <w:t>roj: 102/13, 9/14, 13/14, 8/15,</w:t>
      </w:r>
      <w:r>
        <w:rPr>
          <w:lang w:val="hr-BA"/>
        </w:rPr>
        <w:t xml:space="preserve"> 102/15</w:t>
      </w:r>
      <w:r w:rsidR="00285725">
        <w:rPr>
          <w:lang w:val="hr-BA"/>
        </w:rPr>
        <w:t xml:space="preserve">, </w:t>
      </w:r>
      <w:r w:rsidR="00CD3388">
        <w:rPr>
          <w:lang w:val="hr-BA"/>
        </w:rPr>
        <w:t>104/16</w:t>
      </w:r>
      <w:r w:rsidR="006B2C24">
        <w:rPr>
          <w:lang w:val="hr-BA"/>
        </w:rPr>
        <w:t>, 5/18,</w:t>
      </w:r>
      <w:r w:rsidR="00BA4187">
        <w:rPr>
          <w:lang w:val="hr-BA"/>
        </w:rPr>
        <w:t xml:space="preserve"> 11/19</w:t>
      </w:r>
      <w:r w:rsidR="0081070A">
        <w:rPr>
          <w:lang w:val="hr-BA"/>
        </w:rPr>
        <w:t xml:space="preserve">, </w:t>
      </w:r>
      <w:r w:rsidR="006B2C24">
        <w:rPr>
          <w:lang w:val="hr-BA"/>
        </w:rPr>
        <w:t>99/19</w:t>
      </w:r>
      <w:r w:rsidR="0081070A">
        <w:rPr>
          <w:lang w:val="hr-BA"/>
        </w:rPr>
        <w:t xml:space="preserve"> i 25a/22</w:t>
      </w:r>
      <w:r>
        <w:rPr>
          <w:lang w:val="hr-BA"/>
        </w:rPr>
        <w:t>).</w:t>
      </w:r>
    </w:p>
    <w:p w:rsidR="00E85EE2" w:rsidRDefault="004A4D60" w:rsidP="008F1031">
      <w:pPr>
        <w:jc w:val="both"/>
        <w:rPr>
          <w:lang w:val="hr-BA"/>
        </w:rPr>
      </w:pPr>
      <w:r>
        <w:rPr>
          <w:lang w:val="hr-BA"/>
        </w:rPr>
        <w:tab/>
        <w:t>O visini i svrsi zaduženja Općine, koje može nastati u toku godine odlučuje Općinsko vijeće donošenjem Proračuna/Budžeta i Odluke o izvršenju pro</w:t>
      </w:r>
      <w:r w:rsidR="008228FA">
        <w:rPr>
          <w:lang w:val="hr-BA"/>
        </w:rPr>
        <w:t xml:space="preserve">računa/budžeta. </w:t>
      </w:r>
    </w:p>
    <w:p w:rsidR="00AD6CB0" w:rsidRDefault="00AD6CB0" w:rsidP="008F1031">
      <w:pPr>
        <w:jc w:val="both"/>
        <w:rPr>
          <w:lang w:val="hr-BA"/>
        </w:rPr>
      </w:pPr>
    </w:p>
    <w:p w:rsidR="00AD6CB0" w:rsidRDefault="00AD6CB0" w:rsidP="00AD6CB0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E5756D">
        <w:rPr>
          <w:b/>
          <w:lang w:val="hr-BA"/>
        </w:rPr>
        <w:t>ak</w:t>
      </w:r>
      <w:r>
        <w:rPr>
          <w:b/>
          <w:lang w:val="hr-BA"/>
        </w:rPr>
        <w:t xml:space="preserve"> 3</w:t>
      </w:r>
      <w:r w:rsidR="00D80BA7">
        <w:rPr>
          <w:b/>
          <w:lang w:val="hr-BA"/>
        </w:rPr>
        <w:t>6</w:t>
      </w:r>
      <w:r>
        <w:rPr>
          <w:b/>
          <w:lang w:val="hr-BA"/>
        </w:rPr>
        <w:t xml:space="preserve">. </w:t>
      </w:r>
    </w:p>
    <w:p w:rsidR="00AD6CB0" w:rsidRDefault="00AD6CB0" w:rsidP="00AD6CB0">
      <w:pPr>
        <w:jc w:val="center"/>
        <w:rPr>
          <w:b/>
          <w:lang w:val="hr-BA"/>
        </w:rPr>
      </w:pPr>
    </w:p>
    <w:p w:rsidR="00AD6CB0" w:rsidRDefault="00AD6CB0" w:rsidP="00AD6CB0">
      <w:pPr>
        <w:jc w:val="both"/>
        <w:rPr>
          <w:lang w:val="hr-BA"/>
        </w:rPr>
      </w:pPr>
      <w:r>
        <w:rPr>
          <w:lang w:val="hr-BA"/>
        </w:rPr>
        <w:tab/>
        <w:t>Općina se može zadužiti u sljedeće svrhe:</w:t>
      </w:r>
    </w:p>
    <w:p w:rsidR="00AD6CB0" w:rsidRDefault="00AD6CB0" w:rsidP="00AD6CB0">
      <w:pPr>
        <w:numPr>
          <w:ilvl w:val="0"/>
          <w:numId w:val="2"/>
        </w:numPr>
        <w:jc w:val="both"/>
        <w:rPr>
          <w:lang w:val="hr-BA"/>
        </w:rPr>
      </w:pPr>
      <w:r>
        <w:rPr>
          <w:lang w:val="hr-BA"/>
        </w:rPr>
        <w:t>Za financiranje proračunskog/budžetskog deficita</w:t>
      </w:r>
    </w:p>
    <w:p w:rsidR="00AD6CB0" w:rsidRDefault="00AD6CB0" w:rsidP="00AD6CB0">
      <w:pPr>
        <w:numPr>
          <w:ilvl w:val="0"/>
          <w:numId w:val="2"/>
        </w:numPr>
        <w:jc w:val="both"/>
        <w:rPr>
          <w:lang w:val="hr-BA"/>
        </w:rPr>
      </w:pPr>
      <w:r>
        <w:rPr>
          <w:lang w:val="hr-BA"/>
        </w:rPr>
        <w:t>Za financiranje kapitalnih investicija i posebnih programa odobrenih od strane Općinskog vijeća</w:t>
      </w:r>
    </w:p>
    <w:p w:rsidR="00DC4146" w:rsidRDefault="00AD6CB0" w:rsidP="00AD6CB0">
      <w:pPr>
        <w:numPr>
          <w:ilvl w:val="0"/>
          <w:numId w:val="2"/>
        </w:numPr>
        <w:jc w:val="both"/>
        <w:rPr>
          <w:lang w:val="hr-BA"/>
        </w:rPr>
      </w:pPr>
      <w:r>
        <w:rPr>
          <w:lang w:val="hr-BA"/>
        </w:rPr>
        <w:t>Za refinanciranje ukupnog ili dijela neizmirenog duga Općine</w:t>
      </w:r>
      <w:r w:rsidR="008228FA">
        <w:rPr>
          <w:lang w:val="hr-BA"/>
        </w:rPr>
        <w:t>.</w:t>
      </w:r>
    </w:p>
    <w:p w:rsidR="00F743F6" w:rsidRPr="008228FA" w:rsidRDefault="00F743F6" w:rsidP="00F743F6">
      <w:pPr>
        <w:ind w:left="360"/>
        <w:jc w:val="both"/>
        <w:rPr>
          <w:lang w:val="hr-BA"/>
        </w:rPr>
      </w:pPr>
    </w:p>
    <w:p w:rsidR="00DC4146" w:rsidRDefault="00DC4146" w:rsidP="00AD6CB0">
      <w:pPr>
        <w:jc w:val="both"/>
        <w:rPr>
          <w:lang w:val="hr-BA"/>
        </w:rPr>
      </w:pPr>
    </w:p>
    <w:p w:rsidR="00AD6CB0" w:rsidRDefault="00AD6CB0" w:rsidP="00AD6CB0">
      <w:pPr>
        <w:jc w:val="both"/>
        <w:rPr>
          <w:b/>
          <w:lang w:val="hr-BA"/>
        </w:rPr>
      </w:pPr>
      <w:r>
        <w:rPr>
          <w:b/>
          <w:lang w:val="hr-BA"/>
        </w:rPr>
        <w:t>V</w:t>
      </w:r>
      <w:r w:rsidR="00A763B6">
        <w:rPr>
          <w:b/>
          <w:lang w:val="hr-BA"/>
        </w:rPr>
        <w:t>I</w:t>
      </w:r>
      <w:r>
        <w:rPr>
          <w:b/>
          <w:lang w:val="hr-BA"/>
        </w:rPr>
        <w:t xml:space="preserve"> Izvještavanje proračunskih/budžetskih korisnika</w:t>
      </w:r>
    </w:p>
    <w:p w:rsidR="00E85EE2" w:rsidRDefault="00E85EE2" w:rsidP="00AD6CB0">
      <w:pPr>
        <w:jc w:val="both"/>
        <w:rPr>
          <w:b/>
          <w:lang w:val="hr-BA"/>
        </w:rPr>
      </w:pPr>
    </w:p>
    <w:p w:rsidR="00AD6CB0" w:rsidRDefault="00AD6CB0" w:rsidP="00AD6CB0">
      <w:pPr>
        <w:jc w:val="both"/>
        <w:rPr>
          <w:b/>
          <w:lang w:val="hr-BA"/>
        </w:rPr>
      </w:pPr>
    </w:p>
    <w:p w:rsidR="00AD6CB0" w:rsidRDefault="00AD6CB0" w:rsidP="00AD6CB0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E5756D">
        <w:rPr>
          <w:b/>
          <w:lang w:val="hr-BA"/>
        </w:rPr>
        <w:t>ak</w:t>
      </w:r>
      <w:r>
        <w:rPr>
          <w:b/>
          <w:lang w:val="hr-BA"/>
        </w:rPr>
        <w:t xml:space="preserve"> 3</w:t>
      </w:r>
      <w:r w:rsidR="00D80BA7">
        <w:rPr>
          <w:b/>
          <w:lang w:val="hr-BA"/>
        </w:rPr>
        <w:t>7</w:t>
      </w:r>
      <w:r>
        <w:rPr>
          <w:b/>
          <w:lang w:val="hr-BA"/>
        </w:rPr>
        <w:t xml:space="preserve">. </w:t>
      </w:r>
    </w:p>
    <w:p w:rsidR="00AD6CB0" w:rsidRDefault="00AD6CB0" w:rsidP="00AD6CB0">
      <w:pPr>
        <w:jc w:val="center"/>
        <w:rPr>
          <w:b/>
          <w:lang w:val="hr-BA"/>
        </w:rPr>
      </w:pPr>
    </w:p>
    <w:p w:rsidR="00377D93" w:rsidRDefault="00AD6CB0" w:rsidP="00AD6CB0">
      <w:pPr>
        <w:jc w:val="both"/>
        <w:rPr>
          <w:lang w:val="hr-BA"/>
        </w:rPr>
      </w:pPr>
      <w:r>
        <w:rPr>
          <w:lang w:val="hr-BA"/>
        </w:rPr>
        <w:tab/>
        <w:t>Nadležne  općinske službe dužne su upoznati sve proračunske/budžetske k</w:t>
      </w:r>
      <w:r w:rsidR="006F488B">
        <w:rPr>
          <w:lang w:val="hr-BA"/>
        </w:rPr>
        <w:t>orisnike (korisnike transfera</w:t>
      </w:r>
      <w:r>
        <w:rPr>
          <w:lang w:val="hr-BA"/>
        </w:rPr>
        <w:t>) sa njihovim pravima i obavezama koji n</w:t>
      </w:r>
      <w:r w:rsidR="006F488B">
        <w:rPr>
          <w:lang w:val="hr-BA"/>
        </w:rPr>
        <w:t>astaju prijemom proračunskih/bud</w:t>
      </w:r>
      <w:r>
        <w:rPr>
          <w:lang w:val="hr-BA"/>
        </w:rPr>
        <w:t>žetskih sredstava po pitanju dinamike isplate, zavisnosti obima ukupno isplaćenih sredstava od priliva sredstava u proračun/budžet, namjenskog utroška sredstava, za</w:t>
      </w:r>
      <w:r w:rsidR="000E61AF">
        <w:rPr>
          <w:lang w:val="hr-BA"/>
        </w:rPr>
        <w:t>tim po pitanju prioritetnog izm</w:t>
      </w:r>
      <w:r>
        <w:rPr>
          <w:lang w:val="hr-BA"/>
        </w:rPr>
        <w:t>irivanja obaveza prema javim ustanovama i javnim poduzećima čiji je osnivač Općina, te po pitanju obaveze podnošenja izvještaja o namjenskom utrošku proračunskih/budžetskih sredstava nadležnoj općinskoj službi</w:t>
      </w:r>
      <w:r w:rsidR="00967914">
        <w:rPr>
          <w:lang w:val="hr-BA"/>
        </w:rPr>
        <w:t>.</w:t>
      </w:r>
      <w:r>
        <w:rPr>
          <w:lang w:val="hr-BA"/>
        </w:rPr>
        <w:t xml:space="preserve"> </w:t>
      </w:r>
    </w:p>
    <w:p w:rsidR="00967914" w:rsidRDefault="00967914" w:rsidP="00AD6CB0">
      <w:pPr>
        <w:jc w:val="both"/>
        <w:rPr>
          <w:lang w:val="hr-BA"/>
        </w:rPr>
      </w:pPr>
    </w:p>
    <w:p w:rsidR="00967914" w:rsidRDefault="00967914" w:rsidP="00AD6CB0">
      <w:pPr>
        <w:jc w:val="both"/>
        <w:rPr>
          <w:lang w:val="hr-BA"/>
        </w:rPr>
      </w:pPr>
    </w:p>
    <w:p w:rsidR="00967914" w:rsidRDefault="00967914" w:rsidP="00AD6CB0">
      <w:pPr>
        <w:jc w:val="both"/>
        <w:rPr>
          <w:lang w:val="hr-BA"/>
        </w:rPr>
      </w:pPr>
    </w:p>
    <w:p w:rsidR="00F743F6" w:rsidRDefault="00F743F6" w:rsidP="00AD6CB0">
      <w:pPr>
        <w:jc w:val="both"/>
        <w:rPr>
          <w:lang w:val="hr-BA"/>
        </w:rPr>
      </w:pPr>
    </w:p>
    <w:p w:rsidR="00F743F6" w:rsidRDefault="00F743F6" w:rsidP="00AD6CB0">
      <w:pPr>
        <w:jc w:val="both"/>
        <w:rPr>
          <w:lang w:val="hr-BA"/>
        </w:rPr>
      </w:pPr>
    </w:p>
    <w:p w:rsidR="000E61AF" w:rsidRDefault="000E61AF" w:rsidP="00AD6CB0">
      <w:pPr>
        <w:jc w:val="both"/>
        <w:rPr>
          <w:lang w:val="hr-BA"/>
        </w:rPr>
      </w:pPr>
    </w:p>
    <w:p w:rsidR="000E61AF" w:rsidRDefault="008228FA" w:rsidP="000E61AF">
      <w:pPr>
        <w:jc w:val="center"/>
        <w:rPr>
          <w:b/>
          <w:lang w:val="hr-BA"/>
        </w:rPr>
      </w:pPr>
      <w:r>
        <w:rPr>
          <w:b/>
          <w:lang w:val="hr-BA"/>
        </w:rPr>
        <w:lastRenderedPageBreak/>
        <w:t>Član</w:t>
      </w:r>
      <w:r w:rsidR="00E5756D">
        <w:rPr>
          <w:b/>
          <w:lang w:val="hr-BA"/>
        </w:rPr>
        <w:t>ak</w:t>
      </w:r>
      <w:r>
        <w:rPr>
          <w:b/>
          <w:lang w:val="hr-BA"/>
        </w:rPr>
        <w:t xml:space="preserve"> 3</w:t>
      </w:r>
      <w:r w:rsidR="00D80BA7">
        <w:rPr>
          <w:b/>
          <w:lang w:val="hr-BA"/>
        </w:rPr>
        <w:t>8</w:t>
      </w:r>
      <w:r w:rsidR="000E61AF">
        <w:rPr>
          <w:b/>
          <w:lang w:val="hr-BA"/>
        </w:rPr>
        <w:t xml:space="preserve">. </w:t>
      </w:r>
    </w:p>
    <w:p w:rsidR="000E61AF" w:rsidRDefault="000E61AF" w:rsidP="000E61AF">
      <w:pPr>
        <w:jc w:val="center"/>
        <w:rPr>
          <w:b/>
          <w:lang w:val="hr-BA"/>
        </w:rPr>
      </w:pPr>
    </w:p>
    <w:p w:rsidR="000E61AF" w:rsidRDefault="000E61AF" w:rsidP="000E61AF">
      <w:pPr>
        <w:jc w:val="both"/>
        <w:rPr>
          <w:lang w:val="hr-BA"/>
        </w:rPr>
      </w:pPr>
      <w:r>
        <w:rPr>
          <w:lang w:val="hr-BA"/>
        </w:rPr>
        <w:tab/>
        <w:t>Svi proračunski/budžetski korisnici obavezni su nadležnim službama dostavljati izvještaje o namjenskom utrošku proračunskih/budžetskih sredstava na način i u rokovima kako im naloži nadležna općinska služba.</w:t>
      </w:r>
    </w:p>
    <w:p w:rsidR="000E61AF" w:rsidRDefault="000E61AF" w:rsidP="000E61AF">
      <w:pPr>
        <w:jc w:val="both"/>
        <w:rPr>
          <w:lang w:val="hr-BA"/>
        </w:rPr>
      </w:pPr>
      <w:r>
        <w:rPr>
          <w:lang w:val="hr-BA"/>
        </w:rPr>
        <w:tab/>
        <w:t>Proračunskim/Budžetskim korisnicima koji ne podnesu blagovremeno izvještaj o utrošku sredstava ili pak podnesu izvještaj koji dijelom ili u cjelosti ne pruža dovoljan uvid u namjenski utrošak proračunskih/budžetskih sredstava nadležna služba je obavezna obustaviti daljne isplate iz proračuna/budžeta po svim osnovama.</w:t>
      </w:r>
    </w:p>
    <w:p w:rsidR="000E61AF" w:rsidRDefault="000E61AF" w:rsidP="000E61AF">
      <w:pPr>
        <w:jc w:val="both"/>
        <w:rPr>
          <w:lang w:val="hr-BA"/>
        </w:rPr>
      </w:pPr>
    </w:p>
    <w:p w:rsidR="000E61AF" w:rsidRDefault="000E61AF" w:rsidP="000E61AF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E5756D">
        <w:rPr>
          <w:b/>
          <w:lang w:val="hr-BA"/>
        </w:rPr>
        <w:t>ak</w:t>
      </w:r>
      <w:r>
        <w:rPr>
          <w:b/>
          <w:lang w:val="hr-BA"/>
        </w:rPr>
        <w:t xml:space="preserve"> 3</w:t>
      </w:r>
      <w:r w:rsidR="00D80BA7">
        <w:rPr>
          <w:b/>
          <w:lang w:val="hr-BA"/>
        </w:rPr>
        <w:t>9</w:t>
      </w:r>
      <w:r>
        <w:rPr>
          <w:b/>
          <w:lang w:val="hr-BA"/>
        </w:rPr>
        <w:t xml:space="preserve">. </w:t>
      </w:r>
    </w:p>
    <w:p w:rsidR="000E61AF" w:rsidRDefault="000E61AF" w:rsidP="000E61AF">
      <w:pPr>
        <w:jc w:val="center"/>
        <w:rPr>
          <w:b/>
          <w:lang w:val="hr-BA"/>
        </w:rPr>
      </w:pPr>
    </w:p>
    <w:p w:rsidR="000E61AF" w:rsidRDefault="000E61AF" w:rsidP="000E61AF">
      <w:pPr>
        <w:jc w:val="both"/>
        <w:rPr>
          <w:lang w:val="hr-BA"/>
        </w:rPr>
      </w:pPr>
      <w:r>
        <w:rPr>
          <w:lang w:val="hr-BA"/>
        </w:rPr>
        <w:tab/>
        <w:t xml:space="preserve">Općinski načelnik dužan je dostaviti Općinskom vijeću </w:t>
      </w:r>
      <w:r w:rsidR="00E5756D">
        <w:rPr>
          <w:lang w:val="hr-BA"/>
        </w:rPr>
        <w:t>periodične</w:t>
      </w:r>
      <w:r>
        <w:rPr>
          <w:lang w:val="hr-BA"/>
        </w:rPr>
        <w:t xml:space="preserve"> financijske izvještaje tekuće godine i računovodstveni godišnji izvještaj za prethodnu godinu u rokovima predviđenim Zakonom o proračunima Federacije Bosne i Hercegovine</w:t>
      </w:r>
      <w:r w:rsidR="00BA4187">
        <w:rPr>
          <w:lang w:val="hr-BA"/>
        </w:rPr>
        <w:t xml:space="preserve"> („Službene novine Federacije BiH“, broj: 102/13, 9/14, 13/1</w:t>
      </w:r>
      <w:r w:rsidR="006B2C24">
        <w:rPr>
          <w:lang w:val="hr-BA"/>
        </w:rPr>
        <w:t xml:space="preserve">4, 8/15, 102/15, 104/16, 5/18, </w:t>
      </w:r>
      <w:r w:rsidR="00BA4187">
        <w:rPr>
          <w:lang w:val="hr-BA"/>
        </w:rPr>
        <w:t>11/19</w:t>
      </w:r>
      <w:r w:rsidR="0081070A">
        <w:rPr>
          <w:lang w:val="hr-BA"/>
        </w:rPr>
        <w:t xml:space="preserve"> ,</w:t>
      </w:r>
      <w:r w:rsidR="006B2C24">
        <w:rPr>
          <w:lang w:val="hr-BA"/>
        </w:rPr>
        <w:t>99/19</w:t>
      </w:r>
      <w:r w:rsidR="0081070A">
        <w:rPr>
          <w:lang w:val="hr-BA"/>
        </w:rPr>
        <w:t xml:space="preserve"> i 25a/22</w:t>
      </w:r>
      <w:r w:rsidR="00BA4187">
        <w:rPr>
          <w:lang w:val="hr-BA"/>
        </w:rPr>
        <w:t>).</w:t>
      </w:r>
    </w:p>
    <w:p w:rsidR="000E61AF" w:rsidRDefault="000E61AF" w:rsidP="000E61AF">
      <w:pPr>
        <w:jc w:val="both"/>
        <w:rPr>
          <w:lang w:val="hr-BA"/>
        </w:rPr>
      </w:pPr>
    </w:p>
    <w:p w:rsidR="000E61AF" w:rsidRDefault="00D80BA7" w:rsidP="000E61AF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E5756D">
        <w:rPr>
          <w:b/>
          <w:lang w:val="hr-BA"/>
        </w:rPr>
        <w:t>ak</w:t>
      </w:r>
      <w:r>
        <w:rPr>
          <w:b/>
          <w:lang w:val="hr-BA"/>
        </w:rPr>
        <w:t xml:space="preserve"> 40</w:t>
      </w:r>
      <w:r w:rsidR="000E61AF">
        <w:rPr>
          <w:b/>
          <w:lang w:val="hr-BA"/>
        </w:rPr>
        <w:t xml:space="preserve">. </w:t>
      </w:r>
    </w:p>
    <w:p w:rsidR="000E61AF" w:rsidRDefault="000E61AF" w:rsidP="000E61AF">
      <w:pPr>
        <w:jc w:val="center"/>
        <w:rPr>
          <w:b/>
          <w:lang w:val="hr-BA"/>
        </w:rPr>
      </w:pPr>
    </w:p>
    <w:p w:rsidR="000E61AF" w:rsidRDefault="00141DD6" w:rsidP="000E61AF">
      <w:pPr>
        <w:jc w:val="both"/>
        <w:rPr>
          <w:lang w:val="hr-BA"/>
        </w:rPr>
      </w:pPr>
      <w:r>
        <w:rPr>
          <w:lang w:val="hr-BA"/>
        </w:rPr>
        <w:tab/>
        <w:t>Revizi</w:t>
      </w:r>
      <w:r w:rsidR="000E61AF">
        <w:rPr>
          <w:lang w:val="hr-BA"/>
        </w:rPr>
        <w:t>ju godišnjih izvještaja svakog proračunskog/budžetskog korisnika obavlja Ured za reviziju institucija u Federaciji Bosne i Hercegovine.</w:t>
      </w:r>
    </w:p>
    <w:p w:rsidR="00E85EE2" w:rsidRDefault="00E85EE2" w:rsidP="000E61AF">
      <w:pPr>
        <w:jc w:val="both"/>
        <w:rPr>
          <w:lang w:val="hr-BA"/>
        </w:rPr>
      </w:pPr>
    </w:p>
    <w:p w:rsidR="000E61AF" w:rsidRDefault="000E61AF" w:rsidP="000E61AF">
      <w:pPr>
        <w:jc w:val="both"/>
        <w:rPr>
          <w:lang w:val="hr-BA"/>
        </w:rPr>
      </w:pPr>
    </w:p>
    <w:p w:rsidR="000E61AF" w:rsidRDefault="000E61AF" w:rsidP="000E61AF">
      <w:pPr>
        <w:jc w:val="both"/>
        <w:rPr>
          <w:b/>
          <w:lang w:val="hr-BA"/>
        </w:rPr>
      </w:pPr>
      <w:r>
        <w:rPr>
          <w:b/>
          <w:lang w:val="hr-BA"/>
        </w:rPr>
        <w:t>VI</w:t>
      </w:r>
      <w:r w:rsidR="00A763B6">
        <w:rPr>
          <w:b/>
          <w:lang w:val="hr-BA"/>
        </w:rPr>
        <w:t>I</w:t>
      </w:r>
      <w:r>
        <w:rPr>
          <w:b/>
          <w:lang w:val="hr-BA"/>
        </w:rPr>
        <w:t xml:space="preserve"> Završne odredbe</w:t>
      </w:r>
    </w:p>
    <w:p w:rsidR="000E61AF" w:rsidRDefault="000E61AF" w:rsidP="000E61AF">
      <w:pPr>
        <w:jc w:val="both"/>
        <w:rPr>
          <w:b/>
          <w:lang w:val="hr-BA"/>
        </w:rPr>
      </w:pPr>
    </w:p>
    <w:p w:rsidR="00E85EE2" w:rsidRDefault="00E85EE2" w:rsidP="000E61AF">
      <w:pPr>
        <w:jc w:val="both"/>
        <w:rPr>
          <w:b/>
          <w:lang w:val="hr-BA"/>
        </w:rPr>
      </w:pPr>
    </w:p>
    <w:p w:rsidR="000E61AF" w:rsidRDefault="000E61AF" w:rsidP="000E61AF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743F6">
        <w:rPr>
          <w:b/>
          <w:lang w:val="hr-BA"/>
        </w:rPr>
        <w:t>ak</w:t>
      </w:r>
      <w:r>
        <w:rPr>
          <w:b/>
          <w:lang w:val="hr-BA"/>
        </w:rPr>
        <w:t xml:space="preserve"> </w:t>
      </w:r>
      <w:r w:rsidR="00D80BA7">
        <w:rPr>
          <w:b/>
          <w:lang w:val="hr-BA"/>
        </w:rPr>
        <w:t>41</w:t>
      </w:r>
      <w:r>
        <w:rPr>
          <w:b/>
          <w:lang w:val="hr-BA"/>
        </w:rPr>
        <w:t xml:space="preserve">. </w:t>
      </w:r>
    </w:p>
    <w:p w:rsidR="000E61AF" w:rsidRDefault="000E61AF" w:rsidP="000E61AF">
      <w:pPr>
        <w:jc w:val="center"/>
        <w:rPr>
          <w:b/>
          <w:lang w:val="hr-BA"/>
        </w:rPr>
      </w:pPr>
    </w:p>
    <w:p w:rsidR="00E85EE2" w:rsidRDefault="000E61AF" w:rsidP="000E61AF">
      <w:pPr>
        <w:jc w:val="both"/>
        <w:rPr>
          <w:lang w:val="hr-BA"/>
        </w:rPr>
      </w:pPr>
      <w:r>
        <w:rPr>
          <w:lang w:val="hr-BA"/>
        </w:rPr>
        <w:tab/>
        <w:t>Za sve ono što nije regulirano ovom Odlukom, primjenjivati će se odredbe Zakona o proračunima/budžetima u Federaciji Bosne i Hercegovine („Službene novine Federacije BiH“, broj: 102/13, 9/14, 13/14, 8/15,</w:t>
      </w:r>
      <w:r w:rsidR="00CD3388">
        <w:rPr>
          <w:lang w:val="hr-BA"/>
        </w:rPr>
        <w:t xml:space="preserve"> 91/15, </w:t>
      </w:r>
      <w:r w:rsidR="00DC4146">
        <w:rPr>
          <w:lang w:val="hr-BA"/>
        </w:rPr>
        <w:t>102/15</w:t>
      </w:r>
      <w:r w:rsidR="00E00A6D">
        <w:rPr>
          <w:lang w:val="hr-BA"/>
        </w:rPr>
        <w:t xml:space="preserve">, </w:t>
      </w:r>
      <w:r w:rsidR="00CD3388">
        <w:rPr>
          <w:lang w:val="hr-BA"/>
        </w:rPr>
        <w:t>104/16</w:t>
      </w:r>
      <w:r w:rsidR="006B2C24">
        <w:rPr>
          <w:lang w:val="hr-BA"/>
        </w:rPr>
        <w:t xml:space="preserve">, 5/18, </w:t>
      </w:r>
      <w:r w:rsidR="00E00A6D">
        <w:rPr>
          <w:lang w:val="hr-BA"/>
        </w:rPr>
        <w:t>11/19</w:t>
      </w:r>
      <w:r w:rsidR="0081070A">
        <w:rPr>
          <w:lang w:val="hr-BA"/>
        </w:rPr>
        <w:t xml:space="preserve">, </w:t>
      </w:r>
      <w:r w:rsidR="006B2C24">
        <w:rPr>
          <w:lang w:val="hr-BA"/>
        </w:rPr>
        <w:t>99/19</w:t>
      </w:r>
      <w:r w:rsidR="0081070A">
        <w:rPr>
          <w:lang w:val="hr-BA"/>
        </w:rPr>
        <w:t xml:space="preserve"> i 25a/22</w:t>
      </w:r>
      <w:r w:rsidR="00DC4146">
        <w:rPr>
          <w:lang w:val="hr-BA"/>
        </w:rPr>
        <w:t>).</w:t>
      </w:r>
    </w:p>
    <w:p w:rsidR="00DC4146" w:rsidRDefault="00DC4146" w:rsidP="000E61AF">
      <w:pPr>
        <w:jc w:val="both"/>
        <w:rPr>
          <w:lang w:val="hr-BA"/>
        </w:rPr>
      </w:pPr>
    </w:p>
    <w:p w:rsidR="00DC4146" w:rsidRDefault="00DC4146" w:rsidP="00DC4146">
      <w:pPr>
        <w:jc w:val="center"/>
        <w:rPr>
          <w:b/>
          <w:lang w:val="hr-BA"/>
        </w:rPr>
      </w:pPr>
      <w:r>
        <w:rPr>
          <w:b/>
          <w:lang w:val="hr-BA"/>
        </w:rPr>
        <w:t>Član</w:t>
      </w:r>
      <w:r w:rsidR="00F743F6">
        <w:rPr>
          <w:b/>
          <w:lang w:val="hr-BA"/>
        </w:rPr>
        <w:t>ak</w:t>
      </w:r>
      <w:r>
        <w:rPr>
          <w:b/>
          <w:lang w:val="hr-BA"/>
        </w:rPr>
        <w:t xml:space="preserve"> </w:t>
      </w:r>
      <w:r w:rsidR="00D80BA7">
        <w:rPr>
          <w:b/>
          <w:lang w:val="hr-BA"/>
        </w:rPr>
        <w:t>42</w:t>
      </w:r>
      <w:r>
        <w:rPr>
          <w:b/>
          <w:lang w:val="hr-BA"/>
        </w:rPr>
        <w:t>.</w:t>
      </w:r>
    </w:p>
    <w:p w:rsidR="00DC4146" w:rsidRDefault="00DC4146" w:rsidP="00DC4146">
      <w:pPr>
        <w:jc w:val="center"/>
        <w:rPr>
          <w:b/>
          <w:lang w:val="hr-BA"/>
        </w:rPr>
      </w:pPr>
    </w:p>
    <w:p w:rsidR="00E85EE2" w:rsidRDefault="00DC4146" w:rsidP="00DC4146">
      <w:pPr>
        <w:jc w:val="both"/>
        <w:rPr>
          <w:lang w:val="hr-BA"/>
        </w:rPr>
      </w:pPr>
      <w:r>
        <w:rPr>
          <w:lang w:val="hr-BA"/>
        </w:rPr>
        <w:tab/>
        <w:t>Ova Odluka stupa na snagu danom donošenja, a p</w:t>
      </w:r>
      <w:r w:rsidR="0081070A">
        <w:rPr>
          <w:lang w:val="hr-BA"/>
        </w:rPr>
        <w:t>rimjenjivati će se od 01.01.202</w:t>
      </w:r>
      <w:r w:rsidR="00E1329F">
        <w:rPr>
          <w:lang w:val="hr-BA"/>
        </w:rPr>
        <w:t>5</w:t>
      </w:r>
      <w:r>
        <w:rPr>
          <w:lang w:val="hr-BA"/>
        </w:rPr>
        <w:t>. godine i biti će objavljena na oglasnoj tabli i web stranici Općine Vareš.</w:t>
      </w:r>
    </w:p>
    <w:p w:rsidR="00E85EE2" w:rsidRDefault="00E85EE2" w:rsidP="00DC4146">
      <w:pPr>
        <w:jc w:val="both"/>
        <w:rPr>
          <w:lang w:val="hr-BA"/>
        </w:rPr>
      </w:pPr>
    </w:p>
    <w:p w:rsidR="00E85EE2" w:rsidRDefault="00E85EE2" w:rsidP="00DC4146">
      <w:pPr>
        <w:jc w:val="both"/>
        <w:rPr>
          <w:lang w:val="hr-BA"/>
        </w:rPr>
      </w:pPr>
    </w:p>
    <w:p w:rsidR="00E85EE2" w:rsidRDefault="00E85EE2" w:rsidP="00377D93">
      <w:pPr>
        <w:tabs>
          <w:tab w:val="left" w:pos="7104"/>
        </w:tabs>
        <w:jc w:val="both"/>
        <w:rPr>
          <w:lang w:val="hr-BA"/>
        </w:rPr>
      </w:pPr>
    </w:p>
    <w:p w:rsidR="00E85EE2" w:rsidRPr="00B83921" w:rsidRDefault="00E85EE2" w:rsidP="00DC4146">
      <w:pPr>
        <w:jc w:val="both"/>
        <w:rPr>
          <w:lang w:val="hr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66"/>
        <w:gridCol w:w="3536"/>
      </w:tblGrid>
      <w:tr w:rsidR="002A2DAC">
        <w:trPr>
          <w:trHeight w:hRule="exact" w:val="567"/>
        </w:trPr>
        <w:tc>
          <w:tcPr>
            <w:tcW w:w="5466" w:type="dxa"/>
            <w:vAlign w:val="bottom"/>
          </w:tcPr>
          <w:p w:rsidR="002A2DAC" w:rsidRDefault="002A2DAC" w:rsidP="00F07672">
            <w:pPr>
              <w:rPr>
                <w:b/>
                <w:lang w:val="hr-BA"/>
              </w:rPr>
            </w:pPr>
          </w:p>
        </w:tc>
        <w:tc>
          <w:tcPr>
            <w:tcW w:w="3536" w:type="dxa"/>
          </w:tcPr>
          <w:p w:rsidR="002A2DAC" w:rsidRDefault="00AA363E" w:rsidP="00E457CC">
            <w:pPr>
              <w:jc w:val="center"/>
              <w:rPr>
                <w:b/>
                <w:lang w:val="hr-BA"/>
              </w:rPr>
            </w:pPr>
            <w:r>
              <w:rPr>
                <w:b/>
                <w:lang w:val="hr-BA"/>
              </w:rPr>
              <w:t>PREDSJEDAVAJUĆI</w:t>
            </w:r>
            <w:r w:rsidR="00F07672">
              <w:rPr>
                <w:b/>
                <w:lang w:val="hr-BA"/>
              </w:rPr>
              <w:t xml:space="preserve"> OPĆINSKOG VIJEĆA</w:t>
            </w:r>
          </w:p>
        </w:tc>
      </w:tr>
      <w:tr w:rsidR="002A2DAC">
        <w:trPr>
          <w:trHeight w:hRule="exact" w:val="284"/>
        </w:trPr>
        <w:tc>
          <w:tcPr>
            <w:tcW w:w="5466" w:type="dxa"/>
            <w:vMerge w:val="restart"/>
          </w:tcPr>
          <w:p w:rsidR="002A2DAC" w:rsidRDefault="002A2DAC" w:rsidP="00D53230">
            <w:pPr>
              <w:rPr>
                <w:b/>
                <w:lang w:val="hr-BA"/>
              </w:rPr>
            </w:pPr>
          </w:p>
          <w:p w:rsidR="002A2DAC" w:rsidRDefault="002A2DAC" w:rsidP="00D53230">
            <w:pPr>
              <w:rPr>
                <w:b/>
                <w:lang w:val="hr-BA"/>
              </w:rPr>
            </w:pPr>
          </w:p>
        </w:tc>
        <w:tc>
          <w:tcPr>
            <w:tcW w:w="3536" w:type="dxa"/>
          </w:tcPr>
          <w:p w:rsidR="002A2DAC" w:rsidRDefault="002A2DAC" w:rsidP="00E457CC">
            <w:pPr>
              <w:jc w:val="center"/>
              <w:rPr>
                <w:b/>
                <w:lang w:val="hr-BA"/>
              </w:rPr>
            </w:pPr>
          </w:p>
        </w:tc>
      </w:tr>
      <w:tr w:rsidR="002A2DAC" w:rsidRPr="00DC4146">
        <w:trPr>
          <w:trHeight w:val="284"/>
        </w:trPr>
        <w:tc>
          <w:tcPr>
            <w:tcW w:w="5466" w:type="dxa"/>
            <w:vMerge/>
          </w:tcPr>
          <w:p w:rsidR="002A2DAC" w:rsidRPr="00DC4146" w:rsidRDefault="002A2DAC" w:rsidP="00D53230">
            <w:pPr>
              <w:rPr>
                <w:b/>
                <w:lang w:val="hr-BA"/>
              </w:rPr>
            </w:pPr>
          </w:p>
        </w:tc>
        <w:tc>
          <w:tcPr>
            <w:tcW w:w="3536" w:type="dxa"/>
          </w:tcPr>
          <w:p w:rsidR="002A2DAC" w:rsidRPr="00DC4146" w:rsidRDefault="002A2DAC" w:rsidP="00E457CC">
            <w:pPr>
              <w:jc w:val="center"/>
              <w:rPr>
                <w:b/>
                <w:lang w:val="hr-BA"/>
              </w:rPr>
            </w:pPr>
          </w:p>
        </w:tc>
      </w:tr>
    </w:tbl>
    <w:p w:rsidR="000C22FC" w:rsidRDefault="00DC4146" w:rsidP="00DC4146">
      <w:pPr>
        <w:tabs>
          <w:tab w:val="left" w:pos="6000"/>
        </w:tabs>
        <w:rPr>
          <w:b/>
          <w:lang w:val="hr-BA"/>
        </w:rPr>
      </w:pPr>
      <w:r w:rsidRPr="00DC4146">
        <w:rPr>
          <w:b/>
          <w:lang w:val="hr-BA"/>
        </w:rPr>
        <w:tab/>
      </w:r>
      <w:r>
        <w:rPr>
          <w:b/>
          <w:lang w:val="hr-BA"/>
        </w:rPr>
        <w:t xml:space="preserve">     </w:t>
      </w:r>
      <w:r w:rsidR="00AA363E">
        <w:rPr>
          <w:b/>
          <w:lang w:val="hr-BA"/>
        </w:rPr>
        <w:t>Malik Rizvanović</w:t>
      </w:r>
    </w:p>
    <w:p w:rsidR="00685438" w:rsidRPr="00685438" w:rsidRDefault="00685438" w:rsidP="00685438">
      <w:pPr>
        <w:rPr>
          <w:lang w:val="hr-BA"/>
        </w:rPr>
      </w:pPr>
    </w:p>
    <w:p w:rsidR="00685438" w:rsidRPr="00685438" w:rsidRDefault="00685438" w:rsidP="00685438">
      <w:pPr>
        <w:rPr>
          <w:lang w:val="hr-BA"/>
        </w:rPr>
      </w:pPr>
    </w:p>
    <w:p w:rsidR="00685438" w:rsidRDefault="00685438" w:rsidP="00685438">
      <w:pPr>
        <w:rPr>
          <w:b/>
          <w:lang w:val="hr-BA"/>
        </w:rPr>
      </w:pPr>
    </w:p>
    <w:p w:rsidR="00685438" w:rsidRDefault="00685438" w:rsidP="00685438">
      <w:pPr>
        <w:jc w:val="center"/>
        <w:rPr>
          <w:b/>
        </w:rPr>
      </w:pPr>
    </w:p>
    <w:p w:rsidR="00685438" w:rsidRDefault="00685438" w:rsidP="00685438">
      <w:pPr>
        <w:jc w:val="center"/>
        <w:rPr>
          <w:b/>
        </w:rPr>
      </w:pPr>
    </w:p>
    <w:p w:rsidR="00E1329F" w:rsidRDefault="00E1329F" w:rsidP="00685438">
      <w:pPr>
        <w:jc w:val="center"/>
        <w:rPr>
          <w:b/>
        </w:rPr>
      </w:pPr>
    </w:p>
    <w:p w:rsidR="00E1329F" w:rsidRDefault="00E1329F" w:rsidP="00685438">
      <w:pPr>
        <w:jc w:val="center"/>
        <w:rPr>
          <w:b/>
        </w:rPr>
      </w:pPr>
    </w:p>
    <w:p w:rsidR="00E1329F" w:rsidRDefault="00E1329F" w:rsidP="00685438">
      <w:pPr>
        <w:jc w:val="center"/>
        <w:rPr>
          <w:b/>
        </w:rPr>
      </w:pPr>
    </w:p>
    <w:p w:rsidR="00685438" w:rsidRPr="00685438" w:rsidRDefault="00685438" w:rsidP="00685438">
      <w:pPr>
        <w:jc w:val="center"/>
        <w:rPr>
          <w:b/>
        </w:rPr>
      </w:pPr>
      <w:r w:rsidRPr="00685438">
        <w:rPr>
          <w:b/>
        </w:rPr>
        <w:lastRenderedPageBreak/>
        <w:t>Obrazloženje Odluke o izvršenju prorač</w:t>
      </w:r>
      <w:r w:rsidR="004D76A9">
        <w:rPr>
          <w:b/>
        </w:rPr>
        <w:t>una/budžeta Općine Vareš za 2025</w:t>
      </w:r>
      <w:r w:rsidRPr="00685438">
        <w:rPr>
          <w:b/>
        </w:rPr>
        <w:t>. godinu</w:t>
      </w:r>
    </w:p>
    <w:p w:rsidR="00685438" w:rsidRPr="00685438" w:rsidRDefault="00685438" w:rsidP="00685438">
      <w:pPr>
        <w:rPr>
          <w:b/>
        </w:rPr>
      </w:pPr>
    </w:p>
    <w:p w:rsidR="00685438" w:rsidRPr="00685438" w:rsidRDefault="00685438" w:rsidP="00685438">
      <w:pPr>
        <w:rPr>
          <w:b/>
        </w:rPr>
      </w:pPr>
    </w:p>
    <w:p w:rsidR="00685438" w:rsidRPr="00685438" w:rsidRDefault="00685438" w:rsidP="0068543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b/>
          <w:lang w:val="hr-BA" w:eastAsia="en-US"/>
        </w:rPr>
      </w:pPr>
      <w:r w:rsidRPr="00685438">
        <w:rPr>
          <w:rFonts w:eastAsiaTheme="minorHAnsi"/>
          <w:b/>
          <w:lang w:val="hr-BA" w:eastAsia="en-US"/>
        </w:rPr>
        <w:t>Pravni temelj</w:t>
      </w:r>
    </w:p>
    <w:p w:rsidR="00685438" w:rsidRPr="00685438" w:rsidRDefault="00685438" w:rsidP="00685438">
      <w:pPr>
        <w:rPr>
          <w:b/>
        </w:rPr>
      </w:pPr>
    </w:p>
    <w:p w:rsidR="00685438" w:rsidRPr="00685438" w:rsidRDefault="00685438" w:rsidP="00685438">
      <w:pPr>
        <w:jc w:val="both"/>
      </w:pPr>
      <w:r w:rsidRPr="00685438">
        <w:t>Zakonski temelj za donošenje Odluke o izvršenju prorač</w:t>
      </w:r>
      <w:r w:rsidR="00E1329F">
        <w:t>una/budžeta Općine Vareš za 2025</w:t>
      </w:r>
      <w:r w:rsidRPr="00685438">
        <w:t>. godinu propisan je člankom 7. stavak 2. Zakona o proračunima/budžetima u Federaciji Bosne i Hercegovine („Službene novine Federacije Bosne i Hercegovine“, broj:102/13, 9/14, 13/14, 8/15, 91/15, 102/15, 104/16, 5/18, 11/19, 99/19, 25a/22) i člankom 22. Statuta Općine Vareš – prečišćeni tekst, broj:01-162/12 od 11.09.2012. godine.</w:t>
      </w:r>
    </w:p>
    <w:p w:rsidR="00685438" w:rsidRPr="00685438" w:rsidRDefault="00685438" w:rsidP="00685438">
      <w:pPr>
        <w:jc w:val="both"/>
      </w:pPr>
    </w:p>
    <w:p w:rsidR="00685438" w:rsidRPr="00685438" w:rsidRDefault="00685438" w:rsidP="0068543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b/>
          <w:bCs/>
          <w:lang w:val="hr-BA" w:eastAsia="en-US"/>
        </w:rPr>
      </w:pPr>
      <w:r w:rsidRPr="00685438">
        <w:rPr>
          <w:rFonts w:eastAsiaTheme="minorHAnsi"/>
          <w:b/>
          <w:bCs/>
          <w:lang w:val="hr-BA" w:eastAsia="en-US"/>
        </w:rPr>
        <w:t>Razlog za donošenje</w:t>
      </w:r>
    </w:p>
    <w:p w:rsidR="00685438" w:rsidRPr="00685438" w:rsidRDefault="00685438" w:rsidP="00685438">
      <w:pPr>
        <w:jc w:val="both"/>
      </w:pPr>
      <w:r w:rsidRPr="00685438">
        <w:t xml:space="preserve">Zakonom o proračunima/budžetima u Federaciji Bosne i Hercegovine definirano je da Općinsko vijeće donosi proračun prije početka proračunske godine, koja je definirana kao razdoblje koje se poklapa sa kalendarskom godinom. </w:t>
      </w:r>
    </w:p>
    <w:p w:rsidR="00685438" w:rsidRPr="00685438" w:rsidRDefault="00685438" w:rsidP="00685438">
      <w:pPr>
        <w:jc w:val="both"/>
      </w:pPr>
      <w:r w:rsidRPr="00685438">
        <w:t>Navedenim Zakonom je definirano da se uz proračun/budžet donosi i odluka o izvršavanju proračuna/budžeta kojom se uređuje struktura prihoda i primitika, te rashoda i izdataka proračuna/budžeta i njegovo izvršavanje, prioriteti plaćanja, opseg zaduživanja, prava i obaveze korisnika proračuna/budžeta, te druga pitanja vezena uz izvršenje proračuna/budžeta.</w:t>
      </w:r>
    </w:p>
    <w:p w:rsidR="00685438" w:rsidRPr="00685438" w:rsidRDefault="00685438" w:rsidP="00685438">
      <w:pPr>
        <w:jc w:val="both"/>
      </w:pPr>
    </w:p>
    <w:p w:rsidR="00685438" w:rsidRPr="00685438" w:rsidRDefault="00685438" w:rsidP="00685438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b/>
          <w:bCs/>
          <w:lang w:val="hr-BA" w:eastAsia="en-US"/>
        </w:rPr>
      </w:pPr>
      <w:r w:rsidRPr="00685438">
        <w:rPr>
          <w:rFonts w:eastAsiaTheme="minorHAnsi"/>
          <w:b/>
          <w:bCs/>
          <w:lang w:val="hr-BA" w:eastAsia="en-US"/>
        </w:rPr>
        <w:t>Financijska sredstva</w:t>
      </w:r>
    </w:p>
    <w:p w:rsidR="00685438" w:rsidRPr="00685438" w:rsidRDefault="00685438" w:rsidP="00685438">
      <w:pPr>
        <w:jc w:val="both"/>
      </w:pPr>
      <w:r w:rsidRPr="00685438">
        <w:t>Za realizaciju ove Odluke osigurana su sredstva u Prorač</w:t>
      </w:r>
      <w:r w:rsidR="00E1329F">
        <w:t>unu/Budžetu Općine Vareš za 2025</w:t>
      </w:r>
      <w:r w:rsidRPr="00685438">
        <w:t>. godinu.</w:t>
      </w:r>
    </w:p>
    <w:p w:rsidR="00685438" w:rsidRPr="00685438" w:rsidRDefault="00685438" w:rsidP="00685438">
      <w:pPr>
        <w:jc w:val="both"/>
        <w:rPr>
          <w:b/>
          <w:bCs/>
        </w:rPr>
      </w:pPr>
    </w:p>
    <w:p w:rsidR="00685438" w:rsidRPr="00685438" w:rsidRDefault="00685438" w:rsidP="00685438">
      <w:pPr>
        <w:rPr>
          <w:lang w:val="hr-BA"/>
        </w:rPr>
      </w:pPr>
    </w:p>
    <w:p w:rsidR="00685438" w:rsidRPr="00685438" w:rsidRDefault="00685438" w:rsidP="00685438">
      <w:pPr>
        <w:rPr>
          <w:lang w:val="hr-BA"/>
        </w:rPr>
      </w:pPr>
    </w:p>
    <w:p w:rsidR="00685438" w:rsidRPr="00685438" w:rsidRDefault="00685438" w:rsidP="00685438">
      <w:pPr>
        <w:rPr>
          <w:lang w:val="hr-BA"/>
        </w:rPr>
      </w:pPr>
    </w:p>
    <w:p w:rsidR="00685438" w:rsidRPr="00685438" w:rsidRDefault="00685438" w:rsidP="00685438">
      <w:pPr>
        <w:rPr>
          <w:lang w:val="hr-BA"/>
        </w:rPr>
      </w:pPr>
    </w:p>
    <w:p w:rsidR="00685438" w:rsidRPr="00685438" w:rsidRDefault="00685438" w:rsidP="00685438">
      <w:pPr>
        <w:rPr>
          <w:lang w:val="hr-BA"/>
        </w:rPr>
      </w:pPr>
    </w:p>
    <w:p w:rsidR="00685438" w:rsidRPr="00685438" w:rsidRDefault="00685438" w:rsidP="00685438">
      <w:pPr>
        <w:rPr>
          <w:lang w:val="hr-BA"/>
        </w:rPr>
      </w:pPr>
    </w:p>
    <w:p w:rsidR="00685438" w:rsidRPr="00685438" w:rsidRDefault="00685438" w:rsidP="00685438">
      <w:pPr>
        <w:rPr>
          <w:lang w:val="hr-BA"/>
        </w:rPr>
      </w:pPr>
    </w:p>
    <w:tbl>
      <w:tblPr>
        <w:tblW w:w="0" w:type="auto"/>
        <w:tblInd w:w="5542" w:type="dxa"/>
        <w:tblLook w:val="01E0"/>
      </w:tblPr>
      <w:tblGrid>
        <w:gridCol w:w="3536"/>
      </w:tblGrid>
      <w:tr w:rsidR="00685438" w:rsidRPr="00685438" w:rsidTr="001F0383">
        <w:trPr>
          <w:trHeight w:hRule="exact" w:val="284"/>
        </w:trPr>
        <w:tc>
          <w:tcPr>
            <w:tcW w:w="3536" w:type="dxa"/>
          </w:tcPr>
          <w:p w:rsidR="00685438" w:rsidRPr="00685438" w:rsidRDefault="00685438" w:rsidP="00685438">
            <w:pPr>
              <w:jc w:val="center"/>
              <w:rPr>
                <w:b/>
                <w:lang w:val="hr-BA"/>
              </w:rPr>
            </w:pPr>
            <w:r w:rsidRPr="00685438">
              <w:rPr>
                <w:b/>
                <w:lang w:val="hr-BA"/>
              </w:rPr>
              <w:t>OPĆINSKI NAČELNIK</w:t>
            </w:r>
          </w:p>
        </w:tc>
      </w:tr>
      <w:tr w:rsidR="00685438" w:rsidRPr="00685438" w:rsidTr="001F0383">
        <w:trPr>
          <w:trHeight w:hRule="exact" w:val="284"/>
        </w:trPr>
        <w:tc>
          <w:tcPr>
            <w:tcW w:w="3536" w:type="dxa"/>
          </w:tcPr>
          <w:p w:rsidR="00685438" w:rsidRPr="00685438" w:rsidRDefault="00685438" w:rsidP="00685438">
            <w:pPr>
              <w:jc w:val="center"/>
              <w:rPr>
                <w:b/>
                <w:lang w:val="hr-BA"/>
              </w:rPr>
            </w:pPr>
          </w:p>
        </w:tc>
      </w:tr>
      <w:tr w:rsidR="00685438" w:rsidRPr="00685438" w:rsidTr="001F0383">
        <w:trPr>
          <w:trHeight w:val="284"/>
        </w:trPr>
        <w:tc>
          <w:tcPr>
            <w:tcW w:w="3536" w:type="dxa"/>
          </w:tcPr>
          <w:p w:rsidR="00685438" w:rsidRPr="00685438" w:rsidRDefault="00685438" w:rsidP="00685438">
            <w:pPr>
              <w:jc w:val="center"/>
              <w:rPr>
                <w:b/>
                <w:lang w:val="hr-BA"/>
              </w:rPr>
            </w:pPr>
            <w:r w:rsidRPr="00685438">
              <w:rPr>
                <w:b/>
                <w:lang w:val="hr-BA"/>
              </w:rPr>
              <w:t>Zdravko Marošević</w:t>
            </w:r>
          </w:p>
        </w:tc>
      </w:tr>
    </w:tbl>
    <w:p w:rsidR="00685438" w:rsidRPr="00685438" w:rsidRDefault="00685438" w:rsidP="00685438">
      <w:pPr>
        <w:tabs>
          <w:tab w:val="left" w:pos="7613"/>
        </w:tabs>
        <w:rPr>
          <w:lang w:val="hr-BA"/>
        </w:rPr>
      </w:pPr>
      <w:r>
        <w:rPr>
          <w:lang w:val="hr-BA"/>
        </w:rPr>
        <w:tab/>
      </w:r>
    </w:p>
    <w:sectPr w:rsidR="00685438" w:rsidRPr="00685438" w:rsidSect="004D654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418" w:bottom="851" w:left="1418" w:header="141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A2F" w:rsidRDefault="006F1A2F">
      <w:r>
        <w:separator/>
      </w:r>
    </w:p>
  </w:endnote>
  <w:endnote w:type="continuationSeparator" w:id="1">
    <w:p w:rsidR="006F1A2F" w:rsidRDefault="006F1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2" w:rsidRDefault="00CF3745" w:rsidP="007F79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4E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4ED2" w:rsidRDefault="000D4E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2" w:rsidRPr="007F792B" w:rsidRDefault="00CF3745" w:rsidP="007F792B">
    <w:pPr>
      <w:pStyle w:val="Footer"/>
      <w:framePr w:wrap="around" w:vAnchor="text" w:hAnchor="page" w:x="5922" w:y="173"/>
      <w:rPr>
        <w:rStyle w:val="PageNumber"/>
        <w:rFonts w:ascii="Tahoma" w:hAnsi="Tahoma" w:cs="Tahoma"/>
        <w:b/>
        <w:sz w:val="20"/>
        <w:szCs w:val="20"/>
      </w:rPr>
    </w:pPr>
    <w:r w:rsidRPr="007F792B">
      <w:rPr>
        <w:rStyle w:val="PageNumber"/>
        <w:rFonts w:ascii="Tahoma" w:hAnsi="Tahoma" w:cs="Tahoma"/>
        <w:b/>
        <w:sz w:val="20"/>
        <w:szCs w:val="20"/>
      </w:rPr>
      <w:fldChar w:fldCharType="begin"/>
    </w:r>
    <w:r w:rsidR="000D4ED2" w:rsidRPr="007F792B">
      <w:rPr>
        <w:rStyle w:val="PageNumber"/>
        <w:rFonts w:ascii="Tahoma" w:hAnsi="Tahoma" w:cs="Tahoma"/>
        <w:b/>
        <w:sz w:val="20"/>
        <w:szCs w:val="20"/>
      </w:rPr>
      <w:instrText xml:space="preserve">PAGE  </w:instrText>
    </w:r>
    <w:r w:rsidRPr="007F792B">
      <w:rPr>
        <w:rStyle w:val="PageNumber"/>
        <w:rFonts w:ascii="Tahoma" w:hAnsi="Tahoma" w:cs="Tahoma"/>
        <w:b/>
        <w:sz w:val="20"/>
        <w:szCs w:val="20"/>
      </w:rPr>
      <w:fldChar w:fldCharType="separate"/>
    </w:r>
    <w:r w:rsidR="004D76A9">
      <w:rPr>
        <w:rStyle w:val="PageNumber"/>
        <w:rFonts w:ascii="Tahoma" w:hAnsi="Tahoma" w:cs="Tahoma"/>
        <w:b/>
        <w:noProof/>
        <w:sz w:val="20"/>
        <w:szCs w:val="20"/>
      </w:rPr>
      <w:t>9</w:t>
    </w:r>
    <w:r w:rsidRPr="007F792B">
      <w:rPr>
        <w:rStyle w:val="PageNumber"/>
        <w:rFonts w:ascii="Tahoma" w:hAnsi="Tahoma" w:cs="Tahoma"/>
        <w:b/>
        <w:sz w:val="20"/>
        <w:szCs w:val="20"/>
      </w:rPr>
      <w:fldChar w:fldCharType="end"/>
    </w:r>
  </w:p>
  <w:p w:rsidR="000D4ED2" w:rsidRPr="007F792B" w:rsidRDefault="00B919BA" w:rsidP="007F792B">
    <w:pPr>
      <w:pStyle w:val="Footer"/>
    </w:pPr>
    <w:r>
      <w:t>____________________________________       ____________________________________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2" w:rsidRPr="002A2DAC" w:rsidRDefault="000D4ED2" w:rsidP="00B9267F">
    <w:pPr>
      <w:ind w:right="360"/>
      <w:jc w:val="both"/>
      <w:rPr>
        <w:sz w:val="2"/>
        <w:szCs w:val="2"/>
        <w:lang w:val="hr-BA" w:eastAsia="en-US"/>
      </w:rPr>
    </w:pPr>
  </w:p>
  <w:tbl>
    <w:tblPr>
      <w:tblStyle w:val="TableGrid"/>
      <w:tblW w:w="915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4275"/>
      <w:gridCol w:w="3306"/>
      <w:gridCol w:w="1578"/>
    </w:tblGrid>
    <w:tr w:rsidR="00E77749" w:rsidRPr="00B9267F">
      <w:tc>
        <w:tcPr>
          <w:tcW w:w="4275" w:type="dxa"/>
          <w:tcMar>
            <w:left w:w="0" w:type="dxa"/>
            <w:right w:w="0" w:type="dxa"/>
          </w:tcMar>
          <w:vAlign w:val="center"/>
        </w:tcPr>
        <w:p w:rsidR="00E77749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E3686B">
            <w:rPr>
              <w:rFonts w:ascii="Verdana" w:hAnsi="Verdana"/>
              <w:b/>
              <w:bCs/>
              <w:sz w:val="18"/>
              <w:szCs w:val="18"/>
            </w:rPr>
            <w:t xml:space="preserve">adresa: </w:t>
          </w:r>
          <w:r w:rsidRPr="00E3686B">
            <w:rPr>
              <w:rFonts w:ascii="Verdana" w:hAnsi="Verdana"/>
              <w:bCs/>
              <w:sz w:val="18"/>
              <w:szCs w:val="18"/>
            </w:rPr>
            <w:t>Zvijezda 34</w:t>
          </w:r>
          <w:r>
            <w:rPr>
              <w:rFonts w:ascii="Verdana" w:hAnsi="Verdana"/>
              <w:bCs/>
              <w:sz w:val="18"/>
              <w:szCs w:val="18"/>
              <w:lang w:val="hr-BA"/>
            </w:rPr>
            <w:t xml:space="preserve">, </w:t>
          </w:r>
          <w:r w:rsidRPr="00E3686B">
            <w:rPr>
              <w:rFonts w:ascii="Verdana" w:hAnsi="Verdana"/>
              <w:bCs/>
              <w:sz w:val="18"/>
              <w:szCs w:val="18"/>
            </w:rPr>
            <w:t>71330</w:t>
          </w:r>
          <w:r w:rsidRPr="00E3686B">
            <w:rPr>
              <w:rFonts w:ascii="Verdana" w:hAnsi="Verdana"/>
              <w:bCs/>
              <w:sz w:val="18"/>
              <w:szCs w:val="18"/>
              <w:lang w:val="hr-BA"/>
            </w:rPr>
            <w:t xml:space="preserve"> </w:t>
          </w:r>
          <w:r w:rsidRPr="00E3686B">
            <w:rPr>
              <w:rFonts w:ascii="Verdana" w:hAnsi="Verdana"/>
              <w:bCs/>
              <w:sz w:val="18"/>
              <w:szCs w:val="18"/>
            </w:rPr>
            <w:t>Vareš</w:t>
          </w:r>
        </w:p>
        <w:p w:rsidR="00E77749" w:rsidRPr="002A2DAC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2A2DAC">
            <w:rPr>
              <w:rFonts w:ascii="Verdana" w:hAnsi="Verdana"/>
              <w:b/>
              <w:bCs/>
              <w:sz w:val="18"/>
              <w:szCs w:val="18"/>
            </w:rPr>
            <w:t>identifikacijski broj:</w:t>
          </w:r>
          <w:r>
            <w:rPr>
              <w:rFonts w:ascii="Verdana" w:hAnsi="Verdana"/>
              <w:bCs/>
              <w:sz w:val="18"/>
              <w:szCs w:val="18"/>
            </w:rPr>
            <w:t xml:space="preserve"> 4218285300002</w:t>
          </w:r>
        </w:p>
        <w:p w:rsidR="00E77749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>
            <w:rPr>
              <w:rFonts w:ascii="Verdana" w:hAnsi="Verdana"/>
              <w:b/>
              <w:bCs/>
              <w:sz w:val="18"/>
              <w:szCs w:val="18"/>
            </w:rPr>
            <w:t>depozitni račun Unicredit banka:</w:t>
          </w:r>
        </w:p>
        <w:p w:rsidR="00E77749" w:rsidRPr="00E3686B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E3686B">
            <w:rPr>
              <w:rFonts w:ascii="Verdana" w:hAnsi="Verdana"/>
              <w:bCs/>
              <w:sz w:val="18"/>
              <w:szCs w:val="18"/>
            </w:rPr>
            <w:t>3380002210017420</w:t>
          </w:r>
        </w:p>
      </w:tc>
      <w:tc>
        <w:tcPr>
          <w:tcW w:w="3306" w:type="dxa"/>
          <w:tcMar>
            <w:left w:w="0" w:type="dxa"/>
            <w:right w:w="0" w:type="dxa"/>
          </w:tcMar>
          <w:vAlign w:val="center"/>
        </w:tcPr>
        <w:p w:rsidR="00E77749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>
            <w:rPr>
              <w:rFonts w:ascii="Verdana" w:hAnsi="Verdana"/>
              <w:b/>
              <w:bCs/>
              <w:sz w:val="18"/>
              <w:szCs w:val="18"/>
            </w:rPr>
            <w:t xml:space="preserve">tel.: </w:t>
          </w:r>
          <w:r>
            <w:rPr>
              <w:rFonts w:ascii="Verdana" w:hAnsi="Verdana"/>
              <w:bCs/>
              <w:sz w:val="18"/>
              <w:szCs w:val="18"/>
            </w:rPr>
            <w:t xml:space="preserve">00387 32 848 100; </w:t>
          </w:r>
        </w:p>
        <w:p w:rsidR="00E77749" w:rsidRPr="002A2DAC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2A2DAC">
            <w:rPr>
              <w:rFonts w:ascii="Verdana" w:hAnsi="Verdana"/>
              <w:b/>
              <w:bCs/>
              <w:sz w:val="18"/>
              <w:szCs w:val="18"/>
            </w:rPr>
            <w:t>fax:</w:t>
          </w:r>
          <w:r>
            <w:rPr>
              <w:rFonts w:ascii="Verdana" w:hAnsi="Verdana"/>
              <w:bCs/>
              <w:sz w:val="18"/>
              <w:szCs w:val="18"/>
            </w:rPr>
            <w:t xml:space="preserve"> 00387 32 848 150;</w:t>
          </w:r>
        </w:p>
        <w:p w:rsidR="00E77749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E3686B">
            <w:rPr>
              <w:rFonts w:ascii="Verdana" w:hAnsi="Verdana"/>
              <w:b/>
              <w:bCs/>
              <w:sz w:val="18"/>
              <w:szCs w:val="18"/>
            </w:rPr>
            <w:t xml:space="preserve">web: </w:t>
          </w:r>
          <w:hyperlink r:id="rId1" w:history="1">
            <w:r w:rsidRPr="00E3686B">
              <w:rPr>
                <w:rStyle w:val="Hyperlink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www.vares.info</w:t>
            </w:r>
          </w:hyperlink>
        </w:p>
        <w:p w:rsidR="00E77749" w:rsidRPr="00E3686B" w:rsidRDefault="00E77749" w:rsidP="00E77749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sz w:val="18"/>
              <w:szCs w:val="18"/>
            </w:rPr>
          </w:pPr>
          <w:r w:rsidRPr="00E3686B">
            <w:rPr>
              <w:rFonts w:ascii="Verdana" w:hAnsi="Verdana"/>
              <w:b/>
              <w:bCs/>
              <w:sz w:val="18"/>
              <w:szCs w:val="18"/>
            </w:rPr>
            <w:t xml:space="preserve">e-mail: </w:t>
          </w:r>
          <w:hyperlink r:id="rId2" w:history="1">
            <w:r w:rsidRPr="00E3686B">
              <w:rPr>
                <w:rStyle w:val="Hyperlink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vares@bih.net.ba</w:t>
            </w:r>
          </w:hyperlink>
        </w:p>
      </w:tc>
      <w:tc>
        <w:tcPr>
          <w:tcW w:w="1578" w:type="dxa"/>
          <w:tcMar>
            <w:left w:w="0" w:type="dxa"/>
            <w:right w:w="0" w:type="dxa"/>
          </w:tcMar>
          <w:vAlign w:val="center"/>
        </w:tcPr>
        <w:p w:rsidR="00E77749" w:rsidRPr="00B9267F" w:rsidRDefault="00E77749" w:rsidP="00E77749">
          <w:pPr>
            <w:jc w:val="right"/>
          </w:pPr>
        </w:p>
      </w:tc>
    </w:tr>
  </w:tbl>
  <w:p w:rsidR="000D4ED2" w:rsidRPr="002A2DAC" w:rsidRDefault="000D4ED2" w:rsidP="002A2DAC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A2F" w:rsidRDefault="006F1A2F">
      <w:r>
        <w:separator/>
      </w:r>
    </w:p>
  </w:footnote>
  <w:footnote w:type="continuationSeparator" w:id="1">
    <w:p w:rsidR="006F1A2F" w:rsidRDefault="006F1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4536"/>
      <w:gridCol w:w="4536"/>
    </w:tblGrid>
    <w:tr w:rsidR="00906F22">
      <w:trPr>
        <w:trHeight w:hRule="exact" w:val="2041"/>
      </w:trPr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06F22" w:rsidRDefault="00906F22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Bosna i Hercegovina</w:t>
          </w:r>
        </w:p>
        <w:p w:rsidR="00906F22" w:rsidRDefault="00906F22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Federacija Bosne i Hercegovine</w:t>
          </w:r>
        </w:p>
        <w:p w:rsidR="00906F22" w:rsidRDefault="00906F22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Zeničko-dobojski kanton</w:t>
          </w:r>
        </w:p>
        <w:p w:rsidR="00906F22" w:rsidRDefault="00906F22" w:rsidP="00114DBE">
          <w:pPr>
            <w:rPr>
              <w:b/>
              <w:bCs/>
              <w:sz w:val="4"/>
              <w:lang w:val="hr-BA"/>
            </w:rPr>
          </w:pPr>
        </w:p>
        <w:p w:rsidR="002A2DAC" w:rsidRDefault="00906F22" w:rsidP="00114DBE">
          <w:pPr>
            <w:pStyle w:val="BodyText"/>
          </w:pPr>
          <w:r>
            <w:t>OPĆINA VAREŠ</w:t>
          </w:r>
        </w:p>
        <w:p w:rsidR="00906F22" w:rsidRPr="00756B78" w:rsidRDefault="00C7250D" w:rsidP="00114DBE">
          <w:pPr>
            <w:pStyle w:val="BodyText"/>
          </w:pPr>
          <w:r>
            <w:t>OPĆINSKO VIJEĆE</w:t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06F22" w:rsidRDefault="00CF3745" w:rsidP="00906F22">
          <w:pPr>
            <w:jc w:val="right"/>
            <w:rPr>
              <w:lang w:val="hr-BA"/>
            </w:rPr>
          </w:pPr>
          <w:r>
            <w:pict>
              <v:group id="_x0000_s1043" style="position:absolute;left:0;text-align:left;margin-left:149.4pt;margin-top:3.8pt;width:73.7pt;height:99.2pt;z-index:251657728;mso-position-horizontal-relative:text;mso-position-vertical-relative:text" coordorigin="4343,2273" coordsize="2562,3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left:4470;top:2454;width:2265;height:3150">
                  <v:imagedata r:id="rId1" o:title="" croptop="6183f" cropbottom="7419f" cropleft="6951f" cropright="8606f" gain="112993f"/>
                </v:shape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45" type="#_x0000_t19" style="position:absolute;left:4343;top:4668;width:2555;height:1185;flip:x y" coordsize="43197,21600" adj="-11732502,,21597" path="wr-3,,43197,43200,,21232,43197,21600nfewr-3,,43197,43200,,21232,43197,21600l21597,21600nsxe" strokeweight=".25pt">
                  <v:path o:connectlocs="0,21232;43197,21600;21597,21600"/>
                </v:shape>
                <v:line id="_x0000_s1046" style="position:absolute;flip:y" from="4343,2273" to="4343,4683" strokeweight=".25pt"/>
                <v:line id="_x0000_s1047" style="position:absolute;flip:y" from="6903,2283" to="6903,4693" strokeweight=".25pt"/>
                <v:line id="_x0000_s1048" style="position:absolute" from="4350,2285" to="6905,2285" strokeweight=".25pt"/>
                <w10:wrap anchorx="page"/>
              </v:group>
            </w:pict>
          </w:r>
        </w:p>
      </w:tc>
    </w:tr>
  </w:tbl>
  <w:p w:rsidR="000D4ED2" w:rsidRPr="00223821" w:rsidRDefault="000D4ED2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10DD"/>
    <w:multiLevelType w:val="hybridMultilevel"/>
    <w:tmpl w:val="F0BE51C2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64446"/>
    <w:multiLevelType w:val="hybridMultilevel"/>
    <w:tmpl w:val="F97CB65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6395B"/>
    <w:multiLevelType w:val="hybridMultilevel"/>
    <w:tmpl w:val="19729D2A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35A8"/>
    <w:multiLevelType w:val="hybridMultilevel"/>
    <w:tmpl w:val="5630ECC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8194" fill="f" fillcolor="white">
      <v:fill color="white" on="f"/>
      <v:stroke weight="0"/>
      <v:textbox style="mso-fit-shape-to-text:t"/>
    </o:shapedefaults>
    <o:shapelayout v:ext="edit">
      <o:idmap v:ext="edit" data="1"/>
      <o:rules v:ext="edit">
        <o:r id="V:Rule1" type="arc" idref="#_x0000_s10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C5AA6"/>
    <w:rsid w:val="0004758D"/>
    <w:rsid w:val="00061859"/>
    <w:rsid w:val="00063D38"/>
    <w:rsid w:val="000652C3"/>
    <w:rsid w:val="00066C98"/>
    <w:rsid w:val="000777B3"/>
    <w:rsid w:val="000A4DA0"/>
    <w:rsid w:val="000B7A89"/>
    <w:rsid w:val="000B7FAB"/>
    <w:rsid w:val="000C22FC"/>
    <w:rsid w:val="000C369A"/>
    <w:rsid w:val="000D1651"/>
    <w:rsid w:val="000D4ED2"/>
    <w:rsid w:val="000D5A65"/>
    <w:rsid w:val="000D5EB3"/>
    <w:rsid w:val="000E4B6F"/>
    <w:rsid w:val="000E61AF"/>
    <w:rsid w:val="00110DBE"/>
    <w:rsid w:val="00114DBE"/>
    <w:rsid w:val="00136DF3"/>
    <w:rsid w:val="0013776E"/>
    <w:rsid w:val="00141DD6"/>
    <w:rsid w:val="0016777B"/>
    <w:rsid w:val="001866A3"/>
    <w:rsid w:val="001B2239"/>
    <w:rsid w:val="001B3B66"/>
    <w:rsid w:val="001E6325"/>
    <w:rsid w:val="001F200E"/>
    <w:rsid w:val="0020453B"/>
    <w:rsid w:val="0020596B"/>
    <w:rsid w:val="00207677"/>
    <w:rsid w:val="00220B0B"/>
    <w:rsid w:val="00223821"/>
    <w:rsid w:val="00223BEB"/>
    <w:rsid w:val="00227DDC"/>
    <w:rsid w:val="00230301"/>
    <w:rsid w:val="00234EBE"/>
    <w:rsid w:val="002422A5"/>
    <w:rsid w:val="00262742"/>
    <w:rsid w:val="002736EC"/>
    <w:rsid w:val="002754CC"/>
    <w:rsid w:val="00285725"/>
    <w:rsid w:val="002A2DAC"/>
    <w:rsid w:val="002A6480"/>
    <w:rsid w:val="002A6C27"/>
    <w:rsid w:val="002B277C"/>
    <w:rsid w:val="002B5291"/>
    <w:rsid w:val="002C1BC6"/>
    <w:rsid w:val="002E3819"/>
    <w:rsid w:val="002E6EB7"/>
    <w:rsid w:val="002F6A47"/>
    <w:rsid w:val="00326379"/>
    <w:rsid w:val="00331EE2"/>
    <w:rsid w:val="003374D9"/>
    <w:rsid w:val="00347EB8"/>
    <w:rsid w:val="0035306F"/>
    <w:rsid w:val="00377D93"/>
    <w:rsid w:val="003B7D3A"/>
    <w:rsid w:val="003F0F0F"/>
    <w:rsid w:val="00405E51"/>
    <w:rsid w:val="00421DF5"/>
    <w:rsid w:val="0042308C"/>
    <w:rsid w:val="00425E47"/>
    <w:rsid w:val="004404F1"/>
    <w:rsid w:val="00447BA4"/>
    <w:rsid w:val="004522DA"/>
    <w:rsid w:val="00454138"/>
    <w:rsid w:val="00464E55"/>
    <w:rsid w:val="00474289"/>
    <w:rsid w:val="0047484E"/>
    <w:rsid w:val="00485C4E"/>
    <w:rsid w:val="0049208C"/>
    <w:rsid w:val="00493834"/>
    <w:rsid w:val="00493F2A"/>
    <w:rsid w:val="00494E21"/>
    <w:rsid w:val="004A232F"/>
    <w:rsid w:val="004A4D60"/>
    <w:rsid w:val="004D654A"/>
    <w:rsid w:val="004D76A9"/>
    <w:rsid w:val="004E14AE"/>
    <w:rsid w:val="004F3212"/>
    <w:rsid w:val="004F77F4"/>
    <w:rsid w:val="00503080"/>
    <w:rsid w:val="00510291"/>
    <w:rsid w:val="00510DEA"/>
    <w:rsid w:val="00534D60"/>
    <w:rsid w:val="0055025C"/>
    <w:rsid w:val="005562E5"/>
    <w:rsid w:val="00562872"/>
    <w:rsid w:val="005636FE"/>
    <w:rsid w:val="00581D40"/>
    <w:rsid w:val="005860C3"/>
    <w:rsid w:val="00587F63"/>
    <w:rsid w:val="005C3BA8"/>
    <w:rsid w:val="005C5AA6"/>
    <w:rsid w:val="005D26EA"/>
    <w:rsid w:val="005D7011"/>
    <w:rsid w:val="005F7EB8"/>
    <w:rsid w:val="00627EDC"/>
    <w:rsid w:val="006326AD"/>
    <w:rsid w:val="00637F68"/>
    <w:rsid w:val="0065241B"/>
    <w:rsid w:val="006552F3"/>
    <w:rsid w:val="00680F18"/>
    <w:rsid w:val="00685438"/>
    <w:rsid w:val="006A1C34"/>
    <w:rsid w:val="006B2C24"/>
    <w:rsid w:val="006B5989"/>
    <w:rsid w:val="006D3407"/>
    <w:rsid w:val="006E08FC"/>
    <w:rsid w:val="006F1A2F"/>
    <w:rsid w:val="006F488B"/>
    <w:rsid w:val="007224E1"/>
    <w:rsid w:val="00756B78"/>
    <w:rsid w:val="00760292"/>
    <w:rsid w:val="00790C36"/>
    <w:rsid w:val="00797919"/>
    <w:rsid w:val="007D2394"/>
    <w:rsid w:val="007F4F62"/>
    <w:rsid w:val="007F792B"/>
    <w:rsid w:val="008019C0"/>
    <w:rsid w:val="0081070A"/>
    <w:rsid w:val="008228FA"/>
    <w:rsid w:val="00823FB5"/>
    <w:rsid w:val="00832998"/>
    <w:rsid w:val="00855D44"/>
    <w:rsid w:val="00875915"/>
    <w:rsid w:val="00876908"/>
    <w:rsid w:val="008802DD"/>
    <w:rsid w:val="008A48B8"/>
    <w:rsid w:val="008A5A77"/>
    <w:rsid w:val="008B5F35"/>
    <w:rsid w:val="008C52F6"/>
    <w:rsid w:val="008D77FC"/>
    <w:rsid w:val="008E005E"/>
    <w:rsid w:val="008F1031"/>
    <w:rsid w:val="00905FC9"/>
    <w:rsid w:val="00906F22"/>
    <w:rsid w:val="00914064"/>
    <w:rsid w:val="0092448E"/>
    <w:rsid w:val="009321B1"/>
    <w:rsid w:val="009364E0"/>
    <w:rsid w:val="00936B5C"/>
    <w:rsid w:val="00951B6B"/>
    <w:rsid w:val="00955234"/>
    <w:rsid w:val="00955C14"/>
    <w:rsid w:val="00967914"/>
    <w:rsid w:val="009818FB"/>
    <w:rsid w:val="00984C93"/>
    <w:rsid w:val="0099623A"/>
    <w:rsid w:val="009A15B9"/>
    <w:rsid w:val="009A2476"/>
    <w:rsid w:val="009D53B0"/>
    <w:rsid w:val="009E49EB"/>
    <w:rsid w:val="009E55D6"/>
    <w:rsid w:val="00A2645B"/>
    <w:rsid w:val="00A364B5"/>
    <w:rsid w:val="00A473D4"/>
    <w:rsid w:val="00A53731"/>
    <w:rsid w:val="00A62645"/>
    <w:rsid w:val="00A763B6"/>
    <w:rsid w:val="00A8404F"/>
    <w:rsid w:val="00AA363E"/>
    <w:rsid w:val="00AB7DB6"/>
    <w:rsid w:val="00AC5DA4"/>
    <w:rsid w:val="00AD6CB0"/>
    <w:rsid w:val="00AE161B"/>
    <w:rsid w:val="00B0154D"/>
    <w:rsid w:val="00B1636C"/>
    <w:rsid w:val="00B40D60"/>
    <w:rsid w:val="00B53B14"/>
    <w:rsid w:val="00B5470B"/>
    <w:rsid w:val="00B60B18"/>
    <w:rsid w:val="00B61877"/>
    <w:rsid w:val="00B8157A"/>
    <w:rsid w:val="00B83921"/>
    <w:rsid w:val="00B91257"/>
    <w:rsid w:val="00B919BA"/>
    <w:rsid w:val="00B9267F"/>
    <w:rsid w:val="00BA4187"/>
    <w:rsid w:val="00BD69FE"/>
    <w:rsid w:val="00BD6FF7"/>
    <w:rsid w:val="00BE163B"/>
    <w:rsid w:val="00BE1AC0"/>
    <w:rsid w:val="00C03221"/>
    <w:rsid w:val="00C1081E"/>
    <w:rsid w:val="00C42E6F"/>
    <w:rsid w:val="00C65D0B"/>
    <w:rsid w:val="00C7250D"/>
    <w:rsid w:val="00C76DD9"/>
    <w:rsid w:val="00C81C6A"/>
    <w:rsid w:val="00C8238E"/>
    <w:rsid w:val="00C8642B"/>
    <w:rsid w:val="00C954D4"/>
    <w:rsid w:val="00CC60C8"/>
    <w:rsid w:val="00CD3388"/>
    <w:rsid w:val="00CD7F3D"/>
    <w:rsid w:val="00CF3745"/>
    <w:rsid w:val="00D22246"/>
    <w:rsid w:val="00D22E3B"/>
    <w:rsid w:val="00D37284"/>
    <w:rsid w:val="00D3729F"/>
    <w:rsid w:val="00D424EF"/>
    <w:rsid w:val="00D502C2"/>
    <w:rsid w:val="00D53230"/>
    <w:rsid w:val="00D608C4"/>
    <w:rsid w:val="00D66803"/>
    <w:rsid w:val="00D80BA7"/>
    <w:rsid w:val="00D90A7F"/>
    <w:rsid w:val="00DB5CE0"/>
    <w:rsid w:val="00DC4146"/>
    <w:rsid w:val="00DE6984"/>
    <w:rsid w:val="00DE7920"/>
    <w:rsid w:val="00DF7B17"/>
    <w:rsid w:val="00E00A6D"/>
    <w:rsid w:val="00E1329F"/>
    <w:rsid w:val="00E25A85"/>
    <w:rsid w:val="00E27A96"/>
    <w:rsid w:val="00E314BD"/>
    <w:rsid w:val="00E3686B"/>
    <w:rsid w:val="00E418A3"/>
    <w:rsid w:val="00E4565C"/>
    <w:rsid w:val="00E457CC"/>
    <w:rsid w:val="00E5756D"/>
    <w:rsid w:val="00E77749"/>
    <w:rsid w:val="00E80EF7"/>
    <w:rsid w:val="00E85EE2"/>
    <w:rsid w:val="00EC1E30"/>
    <w:rsid w:val="00ED0AB0"/>
    <w:rsid w:val="00EE7D61"/>
    <w:rsid w:val="00F07672"/>
    <w:rsid w:val="00F30EF9"/>
    <w:rsid w:val="00F34406"/>
    <w:rsid w:val="00F4611E"/>
    <w:rsid w:val="00F50DAA"/>
    <w:rsid w:val="00F67B3F"/>
    <w:rsid w:val="00F743F6"/>
    <w:rsid w:val="00FA50C1"/>
    <w:rsid w:val="00FB1B5D"/>
    <w:rsid w:val="00FB7262"/>
    <w:rsid w:val="00FB763F"/>
    <w:rsid w:val="00FB7666"/>
    <w:rsid w:val="00FC198A"/>
    <w:rsid w:val="00FD4BA1"/>
    <w:rsid w:val="00FD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>
      <v:fill color="white" on="f"/>
      <v:stroke weight="0"/>
      <v:textbox style="mso-fit-shape-to-text: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BA1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D4BA1"/>
    <w:pPr>
      <w:keepNext/>
      <w:jc w:val="center"/>
      <w:outlineLvl w:val="0"/>
    </w:pPr>
    <w:rPr>
      <w:b/>
      <w:bCs/>
      <w:sz w:val="28"/>
      <w:lang w:val="hr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D4BA1"/>
    <w:rPr>
      <w:b/>
      <w:bCs/>
    </w:rPr>
  </w:style>
  <w:style w:type="paragraph" w:styleId="Header">
    <w:name w:val="header"/>
    <w:basedOn w:val="Normal"/>
    <w:rsid w:val="00FD4BA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D4BA1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D4BA1"/>
    <w:rPr>
      <w:color w:val="0000FF"/>
      <w:u w:val="single"/>
    </w:rPr>
  </w:style>
  <w:style w:type="character" w:styleId="PageNumber">
    <w:name w:val="page number"/>
    <w:basedOn w:val="DefaultParagraphFont"/>
    <w:rsid w:val="007F792B"/>
  </w:style>
  <w:style w:type="paragraph" w:styleId="BalloonText">
    <w:name w:val="Balloon Text"/>
    <w:basedOn w:val="Normal"/>
    <w:semiHidden/>
    <w:rsid w:val="00D532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45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4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vares@bih.net.ba" TargetMode="External"/><Relationship Id="rId1" Type="http://schemas.openxmlformats.org/officeDocument/2006/relationships/hyperlink" Target="http://www.vares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aa\Downloads\Dopis%20u%20boji%20-%20Opcinsko%20vije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u boji - Opcinsko vijece</Template>
  <TotalTime>1259</TotalTime>
  <Pages>10</Pages>
  <Words>3234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Opcina Vares</Company>
  <LinksUpToDate>false</LinksUpToDate>
  <CharactersWithSpaces>21626</CharactersWithSpaces>
  <SharedDoc>false</SharedDoc>
  <HLinks>
    <vt:vector size="12" baseType="variant">
      <vt:variant>
        <vt:i4>6750210</vt:i4>
      </vt:variant>
      <vt:variant>
        <vt:i4>8</vt:i4>
      </vt:variant>
      <vt:variant>
        <vt:i4>0</vt:i4>
      </vt:variant>
      <vt:variant>
        <vt:i4>5</vt:i4>
      </vt:variant>
      <vt:variant>
        <vt:lpwstr>mailto:vares@bih.net.ba</vt:lpwstr>
      </vt:variant>
      <vt:variant>
        <vt:lpwstr/>
      </vt:variant>
      <vt:variant>
        <vt:i4>8126587</vt:i4>
      </vt:variant>
      <vt:variant>
        <vt:i4>5</vt:i4>
      </vt:variant>
      <vt:variant>
        <vt:i4>0</vt:i4>
      </vt:variant>
      <vt:variant>
        <vt:i4>5</vt:i4>
      </vt:variant>
      <vt:variant>
        <vt:lpwstr>http://www.vares.info/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stelaa</dc:creator>
  <cp:lastModifiedBy>mirzaf</cp:lastModifiedBy>
  <cp:revision>74</cp:revision>
  <cp:lastPrinted>2016-12-27T12:23:00Z</cp:lastPrinted>
  <dcterms:created xsi:type="dcterms:W3CDTF">2016-12-21T08:03:00Z</dcterms:created>
  <dcterms:modified xsi:type="dcterms:W3CDTF">2024-11-29T09:52:00Z</dcterms:modified>
</cp:coreProperties>
</file>